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tabs>
          <w:tab w:pos="10815" w:val="left" w:leader="none"/>
        </w:tabs>
        <w:spacing w:line="429" w:lineRule="auto" w:before="0"/>
        <w:ind w:left="728" w:right="1079" w:firstLine="0"/>
        <w:jc w:val="both"/>
        <w:rPr>
          <w:b/>
          <w:sz w:val="22"/>
        </w:rPr>
      </w:pPr>
      <w:r>
        <w:rPr/>
        <w:pict>
          <v:group style="position:absolute;margin-left:0pt;margin-top:-160.520737pt;width:595.3pt;height:130.4pt;mso-position-horizontal-relative:page;mso-position-vertical-relative:paragraph;z-index:15729664" id="docshapegroup1" coordorigin="0,-3210" coordsize="11906,2608">
            <v:rect style="position:absolute;left:0;top:-3211;width:11906;height:2608" id="docshape2" filled="true" fillcolor="#939598" stroked="false">
              <v:fill opacity="9174f" type="solid"/>
            </v:rect>
            <v:shape style="position:absolute;left:9272;top:-2988;width:2396;height:1961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3211;width:11906;height:2608" type="#_x0000_t202" id="docshape4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42"/>
                      </w:rPr>
                    </w:pPr>
                  </w:p>
                  <w:p>
                    <w:pPr>
                      <w:spacing w:before="1"/>
                      <w:ind w:left="714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Henkilökohtaisen</w:t>
                    </w:r>
                    <w:r>
                      <w:rPr>
                        <w:b/>
                        <w:color w:val="231F20"/>
                        <w:spacing w:val="-18"/>
                        <w:sz w:val="3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32"/>
                      </w:rPr>
                      <w:t>avustajan</w:t>
                    </w:r>
                  </w:p>
                  <w:p>
                    <w:pPr>
                      <w:spacing w:before="18"/>
                      <w:ind w:left="714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42"/>
                      </w:rPr>
                      <w:t>ATERIAKORVAUSLASKU</w:t>
                    </w:r>
                  </w:p>
                  <w:p>
                    <w:pPr>
                      <w:spacing w:before="109"/>
                      <w:ind w:left="7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2"/>
                        <w:sz w:val="22"/>
                      </w:rPr>
                      <w:t>toimitetaan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työnantajalle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22"/>
        </w:rPr>
        <w:t>TYÖNTEKIJÄN NIMI:</w:t>
      </w:r>
      <w:r>
        <w:rPr>
          <w:b/>
          <w:color w:val="231F20"/>
          <w:spacing w:val="202"/>
          <w:sz w:val="22"/>
        </w:rPr>
        <w:t> </w:t>
      </w:r>
      <w:r>
        <w:rPr>
          <w:b/>
          <w:color w:val="231F20"/>
          <w:sz w:val="22"/>
          <w:u w:val="thick" w:color="231F20"/>
        </w:rPr>
        <w:tab/>
      </w:r>
      <w:r>
        <w:rPr>
          <w:b/>
          <w:color w:val="231F20"/>
          <w:sz w:val="22"/>
        </w:rPr>
        <w:t> TYÖNANTAJAN NIMI:</w:t>
      </w:r>
      <w:r>
        <w:rPr>
          <w:b/>
          <w:color w:val="231F20"/>
          <w:spacing w:val="91"/>
          <w:sz w:val="22"/>
        </w:rPr>
        <w:t> </w:t>
      </w:r>
      <w:r>
        <w:rPr>
          <w:b/>
          <w:color w:val="231F20"/>
          <w:sz w:val="22"/>
          <w:u w:val="thick" w:color="231F20"/>
        </w:rPr>
        <w:tab/>
      </w:r>
      <w:r>
        <w:rPr>
          <w:b/>
          <w:color w:val="231F20"/>
          <w:sz w:val="22"/>
        </w:rPr>
        <w:t> </w:t>
      </w:r>
      <w:r>
        <w:rPr>
          <w:b/>
          <w:color w:val="231F20"/>
          <w:spacing w:val="-2"/>
          <w:sz w:val="22"/>
        </w:rPr>
        <w:t>MATKAKOHDE JA MATKAN TARKOITUS:</w:t>
      </w:r>
      <w:r>
        <w:rPr>
          <w:b/>
          <w:color w:val="231F20"/>
          <w:spacing w:val="11"/>
          <w:sz w:val="22"/>
        </w:rPr>
        <w:t> </w:t>
      </w:r>
      <w:r>
        <w:rPr>
          <w:b/>
          <w:color w:val="231F20"/>
          <w:sz w:val="22"/>
          <w:u w:val="thick" w:color="231F20"/>
        </w:rPr>
        <w:tab/>
      </w:r>
    </w:p>
    <w:p>
      <w:pPr>
        <w:tabs>
          <w:tab w:pos="3862" w:val="left" w:leader="none"/>
          <w:tab w:pos="7164" w:val="left" w:leader="none"/>
        </w:tabs>
        <w:spacing w:line="316" w:lineRule="exact" w:before="11"/>
        <w:ind w:left="728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15730176" from="376.58429pt,12.581454pt" to="540.70829pt,12.465454pt" stroked="true" strokeweight="1pt" strokecolor="#231f20">
            <v:stroke dashstyle="solid"/>
            <w10:wrap type="none"/>
          </v:line>
        </w:pict>
      </w:r>
      <w:r>
        <w:rPr>
          <w:b/>
          <w:color w:val="231F20"/>
          <w:spacing w:val="-2"/>
          <w:sz w:val="22"/>
        </w:rPr>
        <w:t>MATKA-AIKA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2"/>
          <w:sz w:val="22"/>
        </w:rPr>
        <w:t>(LÄHTÖ–PALUU):</w:t>
      </w:r>
      <w:r>
        <w:rPr>
          <w:b/>
          <w:color w:val="231F20"/>
          <w:sz w:val="22"/>
        </w:rPr>
        <w:tab/>
      </w:r>
      <w:r>
        <w:rPr>
          <w:b/>
          <w:color w:val="231F20"/>
          <w:sz w:val="22"/>
          <w:u w:val="thick" w:color="231F20"/>
        </w:rPr>
        <w:tab/>
      </w:r>
      <w:r>
        <w:rPr>
          <w:b/>
          <w:color w:val="231F20"/>
          <w:spacing w:val="40"/>
          <w:sz w:val="22"/>
        </w:rPr>
        <w:t> </w:t>
      </w:r>
      <w:r>
        <w:rPr>
          <w:b/>
          <w:color w:val="231F20"/>
          <w:position w:val="-4"/>
          <w:sz w:val="28"/>
        </w:rPr>
        <w:t>–</w:t>
      </w:r>
    </w:p>
    <w:p>
      <w:pPr>
        <w:spacing w:line="224" w:lineRule="exact" w:before="0"/>
        <w:ind w:left="728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Huom.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Matkapäivä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alkaa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työntekijän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lähtiessä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kotoaan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ja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päättyy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työntekijän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palatessa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pacing w:val="-2"/>
          <w:sz w:val="22"/>
        </w:rPr>
        <w:t>kotiinsa.</w:t>
      </w:r>
    </w:p>
    <w:p>
      <w:pPr>
        <w:pStyle w:val="BodyText"/>
        <w:rPr>
          <w:i/>
          <w:sz w:val="20"/>
        </w:rPr>
      </w:pPr>
    </w:p>
    <w:p>
      <w:pPr>
        <w:pStyle w:val="Title"/>
      </w:pPr>
      <w:r>
        <w:rPr>
          <w:color w:val="231F20"/>
          <w:spacing w:val="-2"/>
        </w:rPr>
        <w:t>Ateriakorvauksen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määräytyminen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35" w:lineRule="auto"/>
        <w:ind w:left="728" w:right="1086"/>
        <w:jc w:val="both"/>
      </w:pPr>
      <w:r>
        <w:rPr>
          <w:color w:val="231F20"/>
        </w:rPr>
        <w:t>Matka</w:t>
      </w:r>
      <w:r>
        <w:rPr>
          <w:color w:val="231F20"/>
          <w:spacing w:val="-10"/>
        </w:rPr>
        <w:t> </w:t>
      </w:r>
      <w:r>
        <w:rPr>
          <w:color w:val="231F20"/>
        </w:rPr>
        <w:t>kotimaassa:</w:t>
      </w:r>
      <w:r>
        <w:rPr>
          <w:color w:val="231F20"/>
          <w:spacing w:val="-10"/>
        </w:rPr>
        <w:t> </w:t>
      </w:r>
      <w:r>
        <w:rPr>
          <w:color w:val="231F20"/>
        </w:rPr>
        <w:t>Kun</w:t>
      </w:r>
      <w:r>
        <w:rPr>
          <w:color w:val="231F20"/>
          <w:spacing w:val="-10"/>
        </w:rPr>
        <w:t> </w:t>
      </w:r>
      <w:r>
        <w:rPr>
          <w:color w:val="231F20"/>
        </w:rPr>
        <w:t>työntekijä</w:t>
      </w:r>
      <w:r>
        <w:rPr>
          <w:color w:val="231F20"/>
          <w:spacing w:val="-9"/>
        </w:rPr>
        <w:t> </w:t>
      </w:r>
      <w:r>
        <w:rPr>
          <w:color w:val="231F20"/>
        </w:rPr>
        <w:t>matkustaa</w:t>
      </w:r>
      <w:r>
        <w:rPr>
          <w:color w:val="231F20"/>
          <w:spacing w:val="-10"/>
        </w:rPr>
        <w:t> </w:t>
      </w:r>
      <w:r>
        <w:rPr>
          <w:color w:val="231F20"/>
        </w:rPr>
        <w:t>tavanomaisen</w:t>
      </w:r>
      <w:r>
        <w:rPr>
          <w:color w:val="231F20"/>
          <w:spacing w:val="-10"/>
        </w:rPr>
        <w:t> </w:t>
      </w:r>
      <w:r>
        <w:rPr>
          <w:color w:val="231F20"/>
        </w:rPr>
        <w:t>työntekopaikan</w:t>
      </w:r>
      <w:r>
        <w:rPr>
          <w:color w:val="231F20"/>
          <w:spacing w:val="-10"/>
        </w:rPr>
        <w:t> </w:t>
      </w:r>
      <w:r>
        <w:rPr>
          <w:color w:val="231F20"/>
        </w:rPr>
        <w:t>ulkopuolelle</w:t>
      </w:r>
      <w:r>
        <w:rPr>
          <w:color w:val="231F20"/>
          <w:spacing w:val="-9"/>
        </w:rPr>
        <w:t> </w:t>
      </w:r>
      <w:r>
        <w:rPr>
          <w:color w:val="231F20"/>
        </w:rPr>
        <w:t>eikä</w:t>
      </w:r>
      <w:r>
        <w:rPr>
          <w:color w:val="231F20"/>
          <w:spacing w:val="-10"/>
        </w:rPr>
        <w:t> </w:t>
      </w:r>
      <w:r>
        <w:rPr>
          <w:color w:val="231F20"/>
        </w:rPr>
        <w:t>hänellä</w:t>
      </w:r>
      <w:r>
        <w:rPr>
          <w:color w:val="231F20"/>
          <w:spacing w:val="-9"/>
        </w:rPr>
        <w:t> </w:t>
      </w:r>
      <w:r>
        <w:rPr>
          <w:color w:val="231F20"/>
        </w:rPr>
        <w:t>ole</w:t>
      </w:r>
      <w:r>
        <w:rPr>
          <w:color w:val="231F20"/>
          <w:spacing w:val="-10"/>
        </w:rPr>
        <w:t> </w:t>
      </w:r>
      <w:r>
        <w:rPr>
          <w:color w:val="231F20"/>
        </w:rPr>
        <w:t>mahdol- lisuutta valmistaa ruokaansa tai ruokailua ei ole muulla tavalla järjestetty, on hänellä oikeus ateriakorvaukseen. Työntekijällä on oikeus kahteen ateriakorvaukseen matkapäivältä, joka kestää yli 10 tuntia ja siihen sisältyy sekä </w:t>
      </w:r>
      <w:r>
        <w:rPr>
          <w:color w:val="231F20"/>
          <w:spacing w:val="-2"/>
        </w:rPr>
        <w:t>lounasaika (11.00–13.00) että päivällisaika (17.00–19.00). Yksi ateriakorvaus maksetaan matkapäivältä, joka kestää </w:t>
      </w:r>
      <w:r>
        <w:rPr>
          <w:color w:val="231F20"/>
        </w:rPr>
        <w:t>yli 8 tuntia ja siihen sisältyy joko lounasaika (11.00 – 13.00) tai päivällisaika (17.00–19.00)</w:t>
      </w:r>
    </w:p>
    <w:p>
      <w:pPr>
        <w:pStyle w:val="BodyText"/>
      </w:pPr>
    </w:p>
    <w:p>
      <w:pPr>
        <w:pStyle w:val="BodyText"/>
        <w:spacing w:line="235" w:lineRule="auto"/>
        <w:ind w:left="728" w:right="1085"/>
        <w:jc w:val="both"/>
      </w:pPr>
      <w:r>
        <w:rPr>
          <w:color w:val="231F20"/>
        </w:rPr>
        <w:t>Matka</w:t>
      </w:r>
      <w:r>
        <w:rPr>
          <w:color w:val="231F20"/>
          <w:spacing w:val="-9"/>
        </w:rPr>
        <w:t> </w:t>
      </w:r>
      <w:r>
        <w:rPr>
          <w:color w:val="231F20"/>
        </w:rPr>
        <w:t>ulkomaille:</w:t>
      </w:r>
      <w:r>
        <w:rPr>
          <w:color w:val="231F20"/>
          <w:spacing w:val="-9"/>
        </w:rPr>
        <w:t> </w:t>
      </w:r>
      <w:r>
        <w:rPr>
          <w:color w:val="231F20"/>
        </w:rPr>
        <w:t>Työntekijällä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oikeus</w:t>
      </w:r>
      <w:r>
        <w:rPr>
          <w:color w:val="231F20"/>
          <w:spacing w:val="-8"/>
        </w:rPr>
        <w:t> </w:t>
      </w:r>
      <w:r>
        <w:rPr>
          <w:color w:val="231F20"/>
        </w:rPr>
        <w:t>työnantajan</w:t>
      </w:r>
      <w:r>
        <w:rPr>
          <w:color w:val="231F20"/>
          <w:spacing w:val="-8"/>
        </w:rPr>
        <w:t> </w:t>
      </w:r>
      <w:r>
        <w:rPr>
          <w:color w:val="231F20"/>
        </w:rPr>
        <w:t>kustantamiin</w:t>
      </w:r>
      <w:r>
        <w:rPr>
          <w:color w:val="231F20"/>
          <w:spacing w:val="-8"/>
        </w:rPr>
        <w:t> </w:t>
      </w:r>
      <w:r>
        <w:rPr>
          <w:color w:val="231F20"/>
        </w:rPr>
        <w:t>aterioihin</w:t>
      </w:r>
      <w:r>
        <w:rPr>
          <w:color w:val="231F20"/>
          <w:spacing w:val="-8"/>
        </w:rPr>
        <w:t> </w:t>
      </w:r>
      <w:r>
        <w:rPr>
          <w:color w:val="231F20"/>
        </w:rPr>
        <w:t>tai</w:t>
      </w:r>
      <w:r>
        <w:rPr>
          <w:color w:val="231F20"/>
          <w:spacing w:val="-8"/>
        </w:rPr>
        <w:t> </w:t>
      </w:r>
      <w:r>
        <w:rPr>
          <w:color w:val="231F20"/>
        </w:rPr>
        <w:t>ateriakorvaukseen.</w:t>
      </w:r>
      <w:r>
        <w:rPr>
          <w:color w:val="231F20"/>
          <w:spacing w:val="-9"/>
        </w:rPr>
        <w:t> </w:t>
      </w:r>
      <w:r>
        <w:rPr>
          <w:color w:val="231F20"/>
        </w:rPr>
        <w:t>Kaksi</w:t>
      </w:r>
      <w:r>
        <w:rPr>
          <w:color w:val="231F20"/>
          <w:spacing w:val="-8"/>
        </w:rPr>
        <w:t> </w:t>
      </w:r>
      <w:r>
        <w:rPr>
          <w:color w:val="231F20"/>
        </w:rPr>
        <w:t>ateria- korvausta</w:t>
      </w:r>
      <w:r>
        <w:rPr>
          <w:color w:val="231F20"/>
          <w:spacing w:val="-2"/>
        </w:rPr>
        <w:t> </w:t>
      </w:r>
      <w:r>
        <w:rPr>
          <w:color w:val="231F20"/>
        </w:rPr>
        <w:t>maksetaan</w:t>
      </w:r>
      <w:r>
        <w:rPr>
          <w:color w:val="231F20"/>
          <w:spacing w:val="-2"/>
        </w:rPr>
        <w:t> </w:t>
      </w:r>
      <w:r>
        <w:rPr>
          <w:color w:val="231F20"/>
        </w:rPr>
        <w:t>matkapäivältä,</w:t>
      </w:r>
      <w:r>
        <w:rPr>
          <w:color w:val="231F20"/>
          <w:spacing w:val="-2"/>
        </w:rPr>
        <w:t> </w:t>
      </w:r>
      <w:r>
        <w:rPr>
          <w:color w:val="231F20"/>
        </w:rPr>
        <w:t>joka</w:t>
      </w:r>
      <w:r>
        <w:rPr>
          <w:color w:val="231F20"/>
          <w:spacing w:val="-2"/>
        </w:rPr>
        <w:t> </w:t>
      </w:r>
      <w:r>
        <w:rPr>
          <w:color w:val="231F20"/>
        </w:rPr>
        <w:t>kestää</w:t>
      </w:r>
      <w:r>
        <w:rPr>
          <w:color w:val="231F20"/>
          <w:spacing w:val="-2"/>
        </w:rPr>
        <w:t> </w:t>
      </w:r>
      <w:r>
        <w:rPr>
          <w:color w:val="231F20"/>
        </w:rPr>
        <w:t>yli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2"/>
        </w:rPr>
        <w:t> </w:t>
      </w:r>
      <w:r>
        <w:rPr>
          <w:color w:val="231F20"/>
        </w:rPr>
        <w:t>tuntia</w:t>
      </w:r>
      <w:r>
        <w:rPr>
          <w:color w:val="231F20"/>
          <w:spacing w:val="-2"/>
        </w:rPr>
        <w:t> </w:t>
      </w:r>
      <w:r>
        <w:rPr>
          <w:color w:val="231F20"/>
        </w:rPr>
        <w:t>ja</w:t>
      </w:r>
      <w:r>
        <w:rPr>
          <w:color w:val="231F20"/>
          <w:spacing w:val="-2"/>
        </w:rPr>
        <w:t> </w:t>
      </w:r>
      <w:r>
        <w:rPr>
          <w:color w:val="231F20"/>
        </w:rPr>
        <w:t>siihen</w:t>
      </w:r>
      <w:r>
        <w:rPr>
          <w:color w:val="231F20"/>
          <w:spacing w:val="-2"/>
        </w:rPr>
        <w:t> </w:t>
      </w:r>
      <w:r>
        <w:rPr>
          <w:color w:val="231F20"/>
        </w:rPr>
        <w:t>sisältyy</w:t>
      </w:r>
      <w:r>
        <w:rPr>
          <w:color w:val="231F20"/>
          <w:spacing w:val="-2"/>
        </w:rPr>
        <w:t> </w:t>
      </w:r>
      <w:r>
        <w:rPr>
          <w:color w:val="231F20"/>
        </w:rPr>
        <w:t>sekä</w:t>
      </w:r>
      <w:r>
        <w:rPr>
          <w:color w:val="231F20"/>
          <w:spacing w:val="-2"/>
        </w:rPr>
        <w:t> </w:t>
      </w:r>
      <w:r>
        <w:rPr>
          <w:color w:val="231F20"/>
        </w:rPr>
        <w:t>lounasaika</w:t>
      </w:r>
      <w:r>
        <w:rPr>
          <w:color w:val="231F20"/>
          <w:spacing w:val="-2"/>
        </w:rPr>
        <w:t> </w:t>
      </w:r>
      <w:r>
        <w:rPr>
          <w:color w:val="231F20"/>
        </w:rPr>
        <w:t>(11.00–13.00)</w:t>
      </w:r>
      <w:r>
        <w:rPr>
          <w:color w:val="231F20"/>
          <w:spacing w:val="-2"/>
        </w:rPr>
        <w:t> </w:t>
      </w:r>
      <w:r>
        <w:rPr>
          <w:color w:val="231F20"/>
        </w:rPr>
        <w:t>että päivällisaika (17.00–19.00). Yksi ateriakorvaus maksetaan matkapäivältä, joka kestää yli 8 tuntia ja siihen sisältyy joko lounasaika (11.00–13.00) tai päivällisaika (17.00–19.00).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74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3"/>
        <w:gridCol w:w="3132"/>
        <w:gridCol w:w="524"/>
        <w:gridCol w:w="453"/>
        <w:gridCol w:w="2952"/>
      </w:tblGrid>
      <w:tr>
        <w:trPr>
          <w:trHeight w:val="832" w:hRule="atLeast"/>
        </w:trPr>
        <w:tc>
          <w:tcPr>
            <w:tcW w:w="3003" w:type="dxa"/>
            <w:shd w:val="clear" w:color="auto" w:fill="EFF0F0"/>
          </w:tcPr>
          <w:p>
            <w:pPr>
              <w:pStyle w:val="TableParagraph"/>
              <w:spacing w:line="264" w:lineRule="exact" w:before="21"/>
              <w:ind w:left="80"/>
              <w:rPr>
                <w:sz w:val="22"/>
              </w:rPr>
            </w:pPr>
            <w:r>
              <w:rPr>
                <w:b/>
                <w:color w:val="231F20"/>
                <w:spacing w:val="-2"/>
                <w:sz w:val="22"/>
              </w:rPr>
              <w:t>Kahteen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(2)</w:t>
            </w:r>
            <w:r>
              <w:rPr>
                <w:b/>
                <w:color w:val="231F20"/>
                <w:spacing w:val="-3"/>
                <w:sz w:val="22"/>
              </w:rPr>
              <w:t> </w:t>
            </w:r>
            <w:r>
              <w:rPr>
                <w:b/>
                <w:color w:val="231F20"/>
                <w:spacing w:val="-2"/>
                <w:sz w:val="22"/>
              </w:rPr>
              <w:t>ateriakorvaukseen </w:t>
            </w:r>
            <w:r>
              <w:rPr>
                <w:b/>
                <w:color w:val="231F20"/>
                <w:sz w:val="22"/>
              </w:rPr>
              <w:t>oikeuttavat päivät </w:t>
            </w:r>
            <w:r>
              <w:rPr>
                <w:color w:val="231F20"/>
                <w:sz w:val="22"/>
              </w:rPr>
              <w:t>(merkitse </w:t>
            </w:r>
            <w:r>
              <w:rPr>
                <w:color w:val="231F20"/>
                <w:spacing w:val="-2"/>
                <w:sz w:val="22"/>
              </w:rPr>
              <w:t>päivämäärät):</w:t>
            </w:r>
          </w:p>
        </w:tc>
        <w:tc>
          <w:tcPr>
            <w:tcW w:w="4109" w:type="dxa"/>
            <w:gridSpan w:val="3"/>
            <w:shd w:val="clear" w:color="auto" w:fill="EFF0F0"/>
          </w:tcPr>
          <w:p>
            <w:pPr>
              <w:pStyle w:val="TableParagraph"/>
              <w:spacing w:line="235" w:lineRule="auto" w:before="29"/>
              <w:ind w:left="80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Yhteen</w:t>
            </w:r>
            <w:r>
              <w:rPr>
                <w:b/>
                <w:color w:val="231F20"/>
                <w:spacing w:val="35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(1)</w:t>
            </w:r>
            <w:r>
              <w:rPr>
                <w:b/>
                <w:color w:val="231F20"/>
                <w:spacing w:val="35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ateriakorvaukseen</w:t>
            </w:r>
            <w:r>
              <w:rPr>
                <w:b/>
                <w:color w:val="231F20"/>
                <w:spacing w:val="35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oikeuttavat päivät</w:t>
            </w:r>
            <w:r>
              <w:rPr>
                <w:b/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(merkitse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päivämäärät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ja</w:t>
            </w:r>
            <w:r>
              <w:rPr>
                <w:color w:val="231F20"/>
                <w:spacing w:val="16"/>
                <w:sz w:val="22"/>
              </w:rPr>
              <w:t> </w:t>
            </w:r>
            <w:r>
              <w:rPr>
                <w:color w:val="231F20"/>
                <w:sz w:val="22"/>
              </w:rPr>
              <w:t>valitse</w:t>
            </w:r>
            <w:r>
              <w:rPr>
                <w:color w:val="231F20"/>
                <w:spacing w:val="17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ras-</w:t>
            </w:r>
          </w:p>
          <w:p>
            <w:pPr>
              <w:pStyle w:val="TableParagraph"/>
              <w:tabs>
                <w:tab w:pos="3344" w:val="left" w:leader="none"/>
                <w:tab w:pos="3812" w:val="left" w:leader="none"/>
              </w:tabs>
              <w:spacing w:line="256" w:lineRule="exact" w:before="2"/>
              <w:ind w:left="80"/>
              <w:rPr>
                <w:sz w:val="22"/>
              </w:rPr>
            </w:pPr>
            <w:r>
              <w:rPr>
                <w:color w:val="231F20"/>
                <w:position w:val="1"/>
                <w:sz w:val="22"/>
              </w:rPr>
              <w:t>tittamalla</w:t>
            </w:r>
            <w:r>
              <w:rPr>
                <w:color w:val="231F20"/>
                <w:spacing w:val="-10"/>
                <w:position w:val="1"/>
                <w:sz w:val="22"/>
              </w:rPr>
              <w:t> </w:t>
            </w:r>
            <w:r>
              <w:rPr>
                <w:i/>
                <w:color w:val="231F20"/>
                <w:position w:val="1"/>
                <w:sz w:val="22"/>
              </w:rPr>
              <w:t>lounas</w:t>
            </w:r>
            <w:r>
              <w:rPr>
                <w:i/>
                <w:color w:val="231F20"/>
                <w:spacing w:val="-8"/>
                <w:position w:val="1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tai</w:t>
            </w:r>
            <w:r>
              <w:rPr>
                <w:color w:val="231F20"/>
                <w:spacing w:val="-9"/>
                <w:position w:val="1"/>
                <w:sz w:val="22"/>
              </w:rPr>
              <w:t> </w:t>
            </w:r>
            <w:r>
              <w:rPr>
                <w:i/>
                <w:color w:val="231F20"/>
                <w:spacing w:val="-2"/>
                <w:position w:val="1"/>
                <w:sz w:val="22"/>
              </w:rPr>
              <w:t>päivällinen</w:t>
            </w:r>
            <w:r>
              <w:rPr>
                <w:color w:val="231F20"/>
                <w:spacing w:val="-2"/>
                <w:position w:val="1"/>
                <w:sz w:val="22"/>
              </w:rPr>
              <w:t>):</w:t>
            </w:r>
            <w:r>
              <w:rPr>
                <w:color w:val="231F20"/>
                <w:position w:val="1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L</w:t>
            </w:r>
            <w:r>
              <w:rPr>
                <w:color w:val="231F20"/>
                <w:sz w:val="22"/>
              </w:rPr>
              <w:tab/>
            </w:r>
            <w:r>
              <w:rPr>
                <w:color w:val="231F20"/>
                <w:spacing w:val="-10"/>
                <w:sz w:val="22"/>
              </w:rPr>
              <w:t>P</w:t>
            </w:r>
          </w:p>
        </w:tc>
        <w:tc>
          <w:tcPr>
            <w:tcW w:w="2952" w:type="dxa"/>
            <w:shd w:val="clear" w:color="auto" w:fill="EFF0F0"/>
          </w:tcPr>
          <w:p>
            <w:pPr>
              <w:pStyle w:val="TableParagraph"/>
              <w:spacing w:line="264" w:lineRule="exact" w:before="21"/>
              <w:ind w:left="81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Päivät, jotka eivät oikeuta </w:t>
            </w:r>
            <w:r>
              <w:rPr>
                <w:b/>
                <w:color w:val="231F20"/>
                <w:spacing w:val="-2"/>
                <w:sz w:val="22"/>
              </w:rPr>
              <w:t>ateriakorvaukseen </w:t>
            </w:r>
            <w:r>
              <w:rPr>
                <w:color w:val="231F20"/>
                <w:spacing w:val="-2"/>
                <w:sz w:val="22"/>
              </w:rPr>
              <w:t>(merkitse päivämäärät):</w:t>
            </w:r>
          </w:p>
        </w:tc>
      </w:tr>
      <w:tr>
        <w:trPr>
          <w:trHeight w:val="476" w:hRule="atLeast"/>
        </w:trPr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3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tabs>
          <w:tab w:pos="2736" w:val="left" w:leader="none"/>
        </w:tabs>
        <w:spacing w:before="86"/>
        <w:ind w:left="72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Yhteensä</w:t>
      </w:r>
      <w:r>
        <w:rPr>
          <w:b/>
          <w:color w:val="231F20"/>
          <w:spacing w:val="48"/>
          <w:sz w:val="22"/>
        </w:rPr>
        <w:t> </w:t>
      </w:r>
      <w:r>
        <w:rPr>
          <w:rFonts w:ascii="Times New Roman" w:hAnsi="Times New Roman"/>
          <w:color w:val="231F20"/>
          <w:sz w:val="22"/>
          <w:u w:val="thick" w:color="231F20"/>
        </w:rPr>
        <w:tab/>
      </w:r>
      <w:r>
        <w:rPr>
          <w:rFonts w:ascii="Times New Roman" w:hAnsi="Times New Roman"/>
          <w:color w:val="231F20"/>
          <w:sz w:val="22"/>
        </w:rPr>
        <w:t> </w:t>
      </w:r>
      <w:r>
        <w:rPr>
          <w:b/>
          <w:color w:val="231F20"/>
          <w:sz w:val="22"/>
        </w:rPr>
        <w:t>kpl ateriakorvauksia.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55"/>
        <w:ind w:left="72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Työntekijän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allekirjoitus,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aika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ja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pacing w:val="-2"/>
          <w:sz w:val="22"/>
        </w:rPr>
        <w:t>paikka: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shape style="position:absolute;margin-left:36pt;margin-top:17.269186pt;width:494.4pt;height:.1pt;mso-position-horizontal-relative:page;mso-position-vertical-relative:paragraph;z-index:-15728640;mso-wrap-distance-left:0;mso-wrap-distance-right:0" id="docshape5" coordorigin="720,345" coordsize="9888,0" path="m720,345l10607,34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35" w:lineRule="auto" w:before="85"/>
        <w:ind w:left="719" w:right="38"/>
      </w:pPr>
      <w:r>
        <w:rPr/>
        <w:pict>
          <v:rect style="position:absolute;margin-left:0pt;margin-top:783.780029pt;width:595.276pt;height:58.11pt;mso-position-horizontal-relative:page;mso-position-vertical-relative:page;z-index:-15829504" id="docshape6" filled="true" fillcolor="#939598" stroked="false">
            <v:fill opacity="9174f" type="solid"/>
            <w10:wrap type="none"/>
          </v:rect>
        </w:pict>
      </w:r>
      <w:r>
        <w:rPr>
          <w:color w:val="231F20"/>
        </w:rPr>
        <w:t>Heta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henkilökohtaisten</w:t>
      </w:r>
      <w:r>
        <w:rPr>
          <w:color w:val="231F20"/>
          <w:spacing w:val="-8"/>
        </w:rPr>
        <w:t> </w:t>
      </w:r>
      <w:r>
        <w:rPr>
          <w:color w:val="231F20"/>
        </w:rPr>
        <w:t>avustajien</w:t>
      </w:r>
      <w:r>
        <w:rPr>
          <w:color w:val="231F20"/>
          <w:spacing w:val="-7"/>
        </w:rPr>
        <w:t> </w:t>
      </w:r>
      <w:r>
        <w:rPr>
          <w:color w:val="231F20"/>
        </w:rPr>
        <w:t>työnantajien</w:t>
      </w:r>
      <w:r>
        <w:rPr>
          <w:color w:val="231F20"/>
          <w:spacing w:val="-7"/>
        </w:rPr>
        <w:t> </w:t>
      </w:r>
      <w:r>
        <w:rPr>
          <w:color w:val="231F20"/>
        </w:rPr>
        <w:t>liitto</w:t>
      </w:r>
      <w:r>
        <w:rPr>
          <w:color w:val="231F20"/>
          <w:spacing w:val="-6"/>
        </w:rPr>
        <w:t> </w:t>
      </w:r>
      <w:r>
        <w:rPr>
          <w:color w:val="231F20"/>
        </w:rPr>
        <w:t>ry </w:t>
      </w:r>
      <w:hyperlink r:id="rId6">
        <w:r>
          <w:rPr>
            <w:color w:val="231F20"/>
            <w:spacing w:val="-2"/>
          </w:rPr>
          <w:t>www.heta-liitto.fi</w:t>
        </w:r>
      </w:hyperlink>
    </w:p>
    <w:p>
      <w:pPr>
        <w:pStyle w:val="BodyText"/>
        <w:spacing w:line="266" w:lineRule="exact"/>
        <w:ind w:left="719"/>
      </w:pPr>
      <w:hyperlink r:id="rId7">
        <w:r>
          <w:rPr>
            <w:color w:val="231F20"/>
            <w:spacing w:val="-2"/>
          </w:rPr>
          <w:t>heta@heta-liitto.fi</w:t>
        </w:r>
      </w:hyperlink>
    </w:p>
    <w:p>
      <w:pPr>
        <w:pStyle w:val="BodyText"/>
        <w:spacing w:line="266" w:lineRule="exact" w:before="56"/>
        <w:ind w:right="870"/>
        <w:jc w:val="right"/>
      </w:pPr>
      <w:r>
        <w:rPr/>
        <w:br w:type="column"/>
      </w:r>
      <w:r>
        <w:rPr>
          <w:color w:val="231F20"/>
          <w:spacing w:val="-2"/>
        </w:rPr>
        <w:t>Toimiston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asiakaspalvelu: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puh.</w:t>
      </w:r>
    </w:p>
    <w:p>
      <w:pPr>
        <w:pStyle w:val="BodyText"/>
        <w:spacing w:line="264" w:lineRule="exact"/>
        <w:ind w:right="869"/>
        <w:jc w:val="right"/>
      </w:pPr>
      <w:r>
        <w:rPr>
          <w:color w:val="231F20"/>
        </w:rPr>
        <w:t>02 4809 </w:t>
      </w:r>
      <w:r>
        <w:rPr>
          <w:color w:val="231F20"/>
          <w:spacing w:val="-4"/>
        </w:rPr>
        <w:t>2400</w:t>
      </w:r>
    </w:p>
    <w:p>
      <w:pPr>
        <w:pStyle w:val="BodyText"/>
        <w:spacing w:line="266" w:lineRule="exact"/>
        <w:ind w:right="868"/>
        <w:jc w:val="right"/>
      </w:pPr>
      <w:r>
        <w:rPr>
          <w:color w:val="231F20"/>
        </w:rPr>
        <w:t>ma</w:t>
      </w:r>
      <w:r>
        <w:rPr>
          <w:color w:val="231F20"/>
          <w:spacing w:val="-1"/>
        </w:rPr>
        <w:t> </w:t>
      </w:r>
      <w:r>
        <w:rPr>
          <w:color w:val="231F20"/>
        </w:rPr>
        <w:t>sekä</w:t>
      </w:r>
      <w:r>
        <w:rPr>
          <w:color w:val="231F20"/>
          <w:spacing w:val="-2"/>
        </w:rPr>
        <w:t> </w:t>
      </w:r>
      <w:r>
        <w:rPr>
          <w:color w:val="231F20"/>
        </w:rPr>
        <w:t>ke-pe 9-11</w:t>
      </w:r>
      <w:r>
        <w:rPr>
          <w:color w:val="231F20"/>
          <w:spacing w:val="-1"/>
        </w:rPr>
        <w:t> </w:t>
      </w:r>
      <w:r>
        <w:rPr>
          <w:color w:val="231F20"/>
        </w:rPr>
        <w:t>ti 13-</w:t>
      </w:r>
      <w:r>
        <w:rPr>
          <w:color w:val="231F20"/>
          <w:spacing w:val="-5"/>
        </w:rPr>
        <w:t>15</w:t>
      </w:r>
    </w:p>
    <w:sectPr>
      <w:type w:val="continuous"/>
      <w:pgSz w:w="11910" w:h="16840"/>
      <w:pgMar w:top="0" w:bottom="0" w:left="0" w:right="0"/>
      <w:cols w:num="2" w:equalWidth="0">
        <w:col w:w="5835" w:space="1762"/>
        <w:col w:w="43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i-F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i-FI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728"/>
      <w:jc w:val="both"/>
    </w:pPr>
    <w:rPr>
      <w:rFonts w:ascii="Calibri" w:hAnsi="Calibri" w:eastAsia="Calibri" w:cs="Calibri"/>
      <w:b/>
      <w:bCs/>
      <w:sz w:val="26"/>
      <w:szCs w:val="26"/>
      <w:lang w:val="fi-F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i-F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i-F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eta-liitto.fi/" TargetMode="External"/><Relationship Id="rId7" Type="http://schemas.openxmlformats.org/officeDocument/2006/relationships/hyperlink" Target="mailto:heta@heta-liitto.fi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2022-10-04T09:48:32Z</dcterms:created>
  <dcterms:modified xsi:type="dcterms:W3CDTF">2022-10-04T09:48:32Z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15.0</vt:lpwstr>
  </property>
</Properties>
</file>