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AF2DF" w14:textId="77777777" w:rsidR="00D13158" w:rsidRPr="00B426D3" w:rsidRDefault="00D13158" w:rsidP="00D13158">
      <w:pPr>
        <w:pStyle w:val="Vastaanottaja"/>
        <w:rPr>
          <w:szCs w:val="24"/>
        </w:rPr>
      </w:pPr>
      <w:r w:rsidRPr="00B426D3">
        <w:rPr>
          <w:szCs w:val="24"/>
        </w:rPr>
        <w:t>Heta – henkilökohtaisten avustajien työnantajien liitto ry</w:t>
      </w:r>
    </w:p>
    <w:p w14:paraId="5DC4422E" w14:textId="3C88CF34" w:rsidR="00D13158" w:rsidRPr="00B426D3" w:rsidRDefault="00A30C12" w:rsidP="00D13158">
      <w:pPr>
        <w:pStyle w:val="Vastaanottaja"/>
        <w:rPr>
          <w:szCs w:val="24"/>
        </w:rPr>
      </w:pPr>
      <w:r w:rsidRPr="00B426D3">
        <w:rPr>
          <w:szCs w:val="24"/>
        </w:rPr>
        <w:t>Lausunto</w:t>
      </w:r>
      <w:r w:rsidR="00D13158" w:rsidRPr="00B426D3">
        <w:rPr>
          <w:szCs w:val="24"/>
        </w:rPr>
        <w:t xml:space="preserve"> </w:t>
      </w:r>
      <w:r w:rsidR="0015349F">
        <w:rPr>
          <w:szCs w:val="24"/>
        </w:rPr>
        <w:t>kuulemiseen</w:t>
      </w:r>
      <w:r w:rsidR="00A91FA6">
        <w:rPr>
          <w:szCs w:val="24"/>
        </w:rPr>
        <w:t xml:space="preserve"> 15.2.2024</w:t>
      </w:r>
      <w:r w:rsidR="0015349F">
        <w:rPr>
          <w:szCs w:val="24"/>
        </w:rPr>
        <w:t xml:space="preserve"> </w:t>
      </w:r>
    </w:p>
    <w:p w14:paraId="4D2BD180" w14:textId="6EBCA9FB" w:rsidR="00D13158" w:rsidRPr="00B426D3" w:rsidRDefault="00D13158" w:rsidP="00D13158">
      <w:pPr>
        <w:pStyle w:val="Vastaanottaja"/>
        <w:rPr>
          <w:szCs w:val="24"/>
        </w:rPr>
      </w:pPr>
      <w:r w:rsidRPr="00B426D3">
        <w:rPr>
          <w:szCs w:val="24"/>
        </w:rPr>
        <w:t xml:space="preserve">Jakelu: </w:t>
      </w:r>
      <w:proofErr w:type="spellStart"/>
      <w:r w:rsidR="00A30C12" w:rsidRPr="00B426D3">
        <w:rPr>
          <w:szCs w:val="24"/>
        </w:rPr>
        <w:t>Vane</w:t>
      </w:r>
      <w:proofErr w:type="spellEnd"/>
    </w:p>
    <w:p w14:paraId="2510FFD5" w14:textId="0C64152A" w:rsidR="00D13158" w:rsidRPr="0042556A" w:rsidRDefault="00A30C12" w:rsidP="0042556A">
      <w:pPr>
        <w:pStyle w:val="Otsikko1"/>
      </w:pPr>
      <w:r w:rsidRPr="0042556A">
        <w:t>YK:n vammaissopimuksen toimintaohjelman valmistelu</w:t>
      </w:r>
    </w:p>
    <w:p w14:paraId="2ED03BAA" w14:textId="41F1DE31" w:rsidR="00CF0A31" w:rsidRPr="00B426D3" w:rsidRDefault="00BF51DB" w:rsidP="00DC1D2A">
      <w:pPr>
        <w:rPr>
          <w:szCs w:val="24"/>
        </w:rPr>
      </w:pPr>
      <w:r w:rsidRPr="00B426D3">
        <w:rPr>
          <w:szCs w:val="24"/>
        </w:rPr>
        <w:t xml:space="preserve">YK:n vammaissopimuksen </w:t>
      </w:r>
      <w:r w:rsidR="004D3A59">
        <w:rPr>
          <w:szCs w:val="24"/>
        </w:rPr>
        <w:t xml:space="preserve">(CRPD) </w:t>
      </w:r>
      <w:r w:rsidRPr="00B426D3">
        <w:rPr>
          <w:szCs w:val="24"/>
        </w:rPr>
        <w:t>toimeenpanemiseksi tarvit</w:t>
      </w:r>
      <w:r w:rsidR="00F840B4" w:rsidRPr="00B426D3">
        <w:rPr>
          <w:szCs w:val="24"/>
        </w:rPr>
        <w:t>semme</w:t>
      </w:r>
      <w:r w:rsidRPr="00B426D3">
        <w:rPr>
          <w:szCs w:val="24"/>
        </w:rPr>
        <w:t xml:space="preserve"> laajaa näkökulmaa vammaisuu</w:t>
      </w:r>
      <w:r w:rsidR="00CF6AAC" w:rsidRPr="00B426D3">
        <w:rPr>
          <w:szCs w:val="24"/>
        </w:rPr>
        <w:t>teen ja</w:t>
      </w:r>
      <w:r w:rsidR="004D3A59">
        <w:rPr>
          <w:szCs w:val="24"/>
        </w:rPr>
        <w:t xml:space="preserve"> sopimuksen edellyttämiin </w:t>
      </w:r>
      <w:r w:rsidR="004B7B8A" w:rsidRPr="00B426D3">
        <w:rPr>
          <w:szCs w:val="24"/>
        </w:rPr>
        <w:t>yhteiskunnallisiin</w:t>
      </w:r>
      <w:r w:rsidR="00CF6AAC" w:rsidRPr="00B426D3">
        <w:rPr>
          <w:szCs w:val="24"/>
        </w:rPr>
        <w:t xml:space="preserve"> muutoksiin. </w:t>
      </w:r>
      <w:r w:rsidR="00C01037" w:rsidRPr="00B426D3">
        <w:rPr>
          <w:szCs w:val="24"/>
        </w:rPr>
        <w:t>Tarvit</w:t>
      </w:r>
      <w:r w:rsidR="00950E89" w:rsidRPr="00B426D3">
        <w:rPr>
          <w:szCs w:val="24"/>
        </w:rPr>
        <w:t>semme</w:t>
      </w:r>
      <w:r w:rsidR="00C01037" w:rsidRPr="00B426D3">
        <w:rPr>
          <w:szCs w:val="24"/>
        </w:rPr>
        <w:t xml:space="preserve"> vahvoja toimia mm. syrjintään puuttumiseen, esteettömyyden ja saavutettavuuden edistämiseen ja </w:t>
      </w:r>
      <w:r w:rsidR="004B7B8A" w:rsidRPr="00B426D3">
        <w:rPr>
          <w:szCs w:val="24"/>
        </w:rPr>
        <w:t>ajattelutapojen muutokseen.</w:t>
      </w:r>
      <w:r w:rsidR="00D94356">
        <w:rPr>
          <w:szCs w:val="24"/>
        </w:rPr>
        <w:t xml:space="preserve"> I</w:t>
      </w:r>
      <w:r w:rsidR="00D94356" w:rsidRPr="00B426D3">
        <w:rPr>
          <w:szCs w:val="24"/>
        </w:rPr>
        <w:t>tsenäisen elämän periaatteen tulee toteutua kaikissa palveluissa.</w:t>
      </w:r>
    </w:p>
    <w:p w14:paraId="0EE0541B" w14:textId="78129EAE" w:rsidR="00701DB4" w:rsidRPr="00B426D3" w:rsidRDefault="004D3A59" w:rsidP="00486881">
      <w:pPr>
        <w:rPr>
          <w:szCs w:val="24"/>
        </w:rPr>
      </w:pPr>
      <w:r>
        <w:rPr>
          <w:szCs w:val="24"/>
        </w:rPr>
        <w:t xml:space="preserve">CRPD </w:t>
      </w:r>
      <w:r w:rsidR="00903855" w:rsidRPr="00B426D3">
        <w:rPr>
          <w:szCs w:val="24"/>
        </w:rPr>
        <w:t xml:space="preserve">19 artiklan yleiskommentissa korostetaan, että henkilökohtaisessa avussa vammaiselle henkilölle tulee jäädä mahdollisuus hallita avun käyttöä. Tämä ei Suomessa kaikilta osin toteudu, sillä </w:t>
      </w:r>
      <w:r w:rsidR="00701DB4" w:rsidRPr="00B426D3">
        <w:rPr>
          <w:szCs w:val="24"/>
        </w:rPr>
        <w:t>hyvinvointialueella</w:t>
      </w:r>
      <w:r w:rsidR="00903855" w:rsidRPr="00B426D3">
        <w:rPr>
          <w:szCs w:val="24"/>
        </w:rPr>
        <w:t xml:space="preserve"> tai palvelua tuottavalla yrityksellä on usein vahva asema ja kontrolli vammaiseen henkilöön nähden.</w:t>
      </w:r>
      <w:r w:rsidR="00BA7DBF" w:rsidRPr="00B426D3">
        <w:rPr>
          <w:szCs w:val="24"/>
        </w:rPr>
        <w:t xml:space="preserve"> Usein on asetettu perusteettomia rajoituksia esim. s</w:t>
      </w:r>
      <w:r w:rsidR="001C407D">
        <w:rPr>
          <w:szCs w:val="24"/>
        </w:rPr>
        <w:t xml:space="preserve">iihen </w:t>
      </w:r>
      <w:r w:rsidR="00BA7DBF" w:rsidRPr="00B426D3">
        <w:rPr>
          <w:szCs w:val="24"/>
        </w:rPr>
        <w:t>mihin, miten ja milloin henkilökohtaista apua voi käyttää.</w:t>
      </w:r>
      <w:r w:rsidR="00903855" w:rsidRPr="00B426D3">
        <w:rPr>
          <w:szCs w:val="24"/>
        </w:rPr>
        <w:t xml:space="preserve"> Samat yritykset tuottava</w:t>
      </w:r>
      <w:r w:rsidR="007D5E40">
        <w:rPr>
          <w:szCs w:val="24"/>
        </w:rPr>
        <w:t>t</w:t>
      </w:r>
      <w:r w:rsidR="00903855" w:rsidRPr="00B426D3">
        <w:rPr>
          <w:szCs w:val="24"/>
        </w:rPr>
        <w:t xml:space="preserve"> henkilökohtaista apua ja hoivapalveluja, jolloin henkilökohtaista apua saatta</w:t>
      </w:r>
      <w:r w:rsidR="00BF0F8A" w:rsidRPr="00B426D3">
        <w:rPr>
          <w:szCs w:val="24"/>
        </w:rPr>
        <w:t>vat</w:t>
      </w:r>
      <w:r w:rsidR="00903855" w:rsidRPr="00B426D3">
        <w:rPr>
          <w:szCs w:val="24"/>
        </w:rPr>
        <w:t xml:space="preserve"> leimata hoi</w:t>
      </w:r>
      <w:r w:rsidR="007E1B9C" w:rsidRPr="00B426D3">
        <w:rPr>
          <w:szCs w:val="24"/>
        </w:rPr>
        <w:t xml:space="preserve">vapalvelun </w:t>
      </w:r>
      <w:r w:rsidR="00BF0F8A" w:rsidRPr="00B426D3">
        <w:rPr>
          <w:szCs w:val="24"/>
        </w:rPr>
        <w:t>toimintatavat</w:t>
      </w:r>
      <w:r w:rsidR="00A71A71" w:rsidRPr="00B426D3">
        <w:rPr>
          <w:szCs w:val="24"/>
        </w:rPr>
        <w:t xml:space="preserve"> alkaen avun käyttäjän kohtaamisesta asiakastietojen kirjaamiseen</w:t>
      </w:r>
      <w:r w:rsidR="00BF0F8A" w:rsidRPr="00B426D3">
        <w:rPr>
          <w:szCs w:val="24"/>
        </w:rPr>
        <w:t>.</w:t>
      </w:r>
      <w:r w:rsidR="00903855" w:rsidRPr="00B426D3">
        <w:rPr>
          <w:szCs w:val="24"/>
        </w:rPr>
        <w:t xml:space="preserve"> Henkilökohtainen</w:t>
      </w:r>
      <w:r w:rsidR="00E52C7A">
        <w:rPr>
          <w:szCs w:val="24"/>
        </w:rPr>
        <w:t xml:space="preserve"> a</w:t>
      </w:r>
      <w:r w:rsidR="001C407D">
        <w:rPr>
          <w:szCs w:val="24"/>
        </w:rPr>
        <w:t>p</w:t>
      </w:r>
      <w:r w:rsidR="00E52C7A">
        <w:rPr>
          <w:szCs w:val="24"/>
        </w:rPr>
        <w:t>u</w:t>
      </w:r>
      <w:r w:rsidR="00903855" w:rsidRPr="00B426D3">
        <w:rPr>
          <w:szCs w:val="24"/>
        </w:rPr>
        <w:t xml:space="preserve"> ei Suomessa täysin vastaa YK:n vammaissopimuksen edellytyksiä</w:t>
      </w:r>
      <w:r w:rsidR="00E52C7A">
        <w:rPr>
          <w:szCs w:val="24"/>
        </w:rPr>
        <w:t>, eikä uusi vammaispalvelulaki takaa tähän muutosta.</w:t>
      </w:r>
    </w:p>
    <w:p w14:paraId="04D89D86" w14:textId="2B9A32DE" w:rsidR="006A00A3" w:rsidRDefault="00FF74E7" w:rsidP="00116885">
      <w:pPr>
        <w:rPr>
          <w:szCs w:val="24"/>
        </w:rPr>
      </w:pPr>
      <w:r>
        <w:rPr>
          <w:szCs w:val="24"/>
        </w:rPr>
        <w:t>M</w:t>
      </w:r>
      <w:r w:rsidR="008769F4" w:rsidRPr="00B426D3">
        <w:rPr>
          <w:szCs w:val="24"/>
        </w:rPr>
        <w:t>onissa vammaispalveluissa on laitosmaisia piirteitä, jotka ovat CRPD 19 artiklan vastaisia. Toimintaohjelman luonnoksessa otetaan esiin kehitysvammaisten asumispalvelut, mutta myös muita vammaisia asuu vastoin omaa tahtoa varsin laitosmaisissa oloissa esim. palvelutaloissa. Palvelutalo voi jäädä ainoaksi vaihtoehdoksi myös nuorille vammaisille. Uusi vammaispalvelulaki ei vielä riittävästi turvaa oikeutta yksilöllisiin palveluihin itse valittuun asuinpaikkaan</w:t>
      </w:r>
      <w:r w:rsidR="00D94356">
        <w:rPr>
          <w:szCs w:val="24"/>
        </w:rPr>
        <w:t>.</w:t>
      </w:r>
      <w:r w:rsidR="00AA524C" w:rsidRPr="00B426D3">
        <w:rPr>
          <w:szCs w:val="24"/>
        </w:rPr>
        <w:t xml:space="preserve"> </w:t>
      </w:r>
    </w:p>
    <w:p w14:paraId="14B9EB6A" w14:textId="39A79F62" w:rsidR="00701DB4" w:rsidRPr="00B426D3" w:rsidRDefault="00AA524C" w:rsidP="00116885">
      <w:pPr>
        <w:rPr>
          <w:szCs w:val="24"/>
        </w:rPr>
      </w:pPr>
      <w:r w:rsidRPr="00B426D3">
        <w:rPr>
          <w:szCs w:val="24"/>
        </w:rPr>
        <w:t xml:space="preserve">Toimintaohjelman luonnoksessa ei käsitellä henkilökohtaista apua, vaikka se on yksi keskeisimpiä vammaisten palveluja. </w:t>
      </w:r>
      <w:r w:rsidR="00701DB4" w:rsidRPr="00B426D3">
        <w:rPr>
          <w:szCs w:val="24"/>
        </w:rPr>
        <w:t>Toimintaohjelmaan t</w:t>
      </w:r>
      <w:r w:rsidRPr="00B426D3">
        <w:rPr>
          <w:szCs w:val="24"/>
        </w:rPr>
        <w:t>ulee ottaa seuraavat</w:t>
      </w:r>
      <w:r w:rsidR="00701DB4" w:rsidRPr="00B426D3">
        <w:rPr>
          <w:szCs w:val="24"/>
        </w:rPr>
        <w:t xml:space="preserve"> toimenpiteet:</w:t>
      </w:r>
    </w:p>
    <w:p w14:paraId="316F7A53" w14:textId="431D133C" w:rsidR="00B93648" w:rsidRPr="00B426D3" w:rsidRDefault="00B93648" w:rsidP="00116885">
      <w:pPr>
        <w:pStyle w:val="Luettelokappale"/>
        <w:numPr>
          <w:ilvl w:val="0"/>
          <w:numId w:val="3"/>
        </w:numPr>
        <w:rPr>
          <w:rFonts w:cs="Times New Roman"/>
          <w:szCs w:val="24"/>
        </w:rPr>
      </w:pPr>
      <w:r w:rsidRPr="00B426D3">
        <w:rPr>
          <w:szCs w:val="24"/>
        </w:rPr>
        <w:t>Selvitetää</w:t>
      </w:r>
      <w:r w:rsidR="00206836">
        <w:rPr>
          <w:szCs w:val="24"/>
        </w:rPr>
        <w:t>n</w:t>
      </w:r>
      <w:r w:rsidR="00D94356">
        <w:rPr>
          <w:szCs w:val="24"/>
        </w:rPr>
        <w:t>,</w:t>
      </w:r>
      <w:r w:rsidR="00206836">
        <w:rPr>
          <w:szCs w:val="24"/>
        </w:rPr>
        <w:t xml:space="preserve"> </w:t>
      </w:r>
      <w:r w:rsidRPr="00B426D3">
        <w:rPr>
          <w:szCs w:val="24"/>
        </w:rPr>
        <w:t>vastaako</w:t>
      </w:r>
      <w:r w:rsidR="001727F7">
        <w:rPr>
          <w:szCs w:val="24"/>
        </w:rPr>
        <w:t xml:space="preserve"> Suomessa tarjottu</w:t>
      </w:r>
      <w:r w:rsidRPr="00B426D3">
        <w:rPr>
          <w:szCs w:val="24"/>
        </w:rPr>
        <w:t xml:space="preserve"> henkilökohtainen apu 19 artiklan </w:t>
      </w:r>
      <w:r w:rsidR="00A4272B">
        <w:rPr>
          <w:szCs w:val="24"/>
        </w:rPr>
        <w:t>edellytyksiä</w:t>
      </w:r>
      <w:r w:rsidR="0052474E">
        <w:rPr>
          <w:szCs w:val="24"/>
        </w:rPr>
        <w:t xml:space="preserve"> itsenäisen elämän periaatteen toteuttamisessa</w:t>
      </w:r>
      <w:r w:rsidR="00116885" w:rsidRPr="00B426D3">
        <w:rPr>
          <w:szCs w:val="24"/>
        </w:rPr>
        <w:t xml:space="preserve">. </w:t>
      </w:r>
      <w:r w:rsidRPr="00B426D3">
        <w:rPr>
          <w:szCs w:val="24"/>
        </w:rPr>
        <w:t>Kehitetään henkilökohtaisen avun toimintamalleja, hyviä käytäntöjä ja asiakaslähtöisyyttä.</w:t>
      </w:r>
    </w:p>
    <w:p w14:paraId="48D869A8" w14:textId="7A0CD7AF" w:rsidR="007D05A9" w:rsidRPr="00206836" w:rsidRDefault="00687D4B" w:rsidP="00206836">
      <w:pPr>
        <w:pStyle w:val="Luettelokappale"/>
        <w:numPr>
          <w:ilvl w:val="0"/>
          <w:numId w:val="3"/>
        </w:numPr>
        <w:rPr>
          <w:rFonts w:cs="Times New Roman"/>
          <w:szCs w:val="24"/>
        </w:rPr>
      </w:pPr>
      <w:r w:rsidRPr="00B426D3">
        <w:rPr>
          <w:rFonts w:cs="Times New Roman"/>
          <w:szCs w:val="24"/>
        </w:rPr>
        <w:t>Va</w:t>
      </w:r>
      <w:r w:rsidR="00462B11" w:rsidRPr="00B426D3">
        <w:rPr>
          <w:rFonts w:cs="Times New Roman"/>
          <w:szCs w:val="24"/>
        </w:rPr>
        <w:t>rmistetaan</w:t>
      </w:r>
      <w:r w:rsidRPr="00B426D3">
        <w:rPr>
          <w:rFonts w:cs="Times New Roman"/>
          <w:szCs w:val="24"/>
        </w:rPr>
        <w:t xml:space="preserve"> </w:t>
      </w:r>
      <w:r w:rsidR="00DD5C35">
        <w:rPr>
          <w:rFonts w:cs="Times New Roman"/>
          <w:szCs w:val="24"/>
        </w:rPr>
        <w:t xml:space="preserve">19 </w:t>
      </w:r>
      <w:r w:rsidRPr="00B426D3">
        <w:rPr>
          <w:rFonts w:cs="Times New Roman"/>
          <w:szCs w:val="24"/>
        </w:rPr>
        <w:t>artikla</w:t>
      </w:r>
      <w:r w:rsidR="00DD5C35">
        <w:rPr>
          <w:rFonts w:cs="Times New Roman"/>
          <w:szCs w:val="24"/>
        </w:rPr>
        <w:t>n</w:t>
      </w:r>
      <w:r w:rsidRPr="00B426D3">
        <w:rPr>
          <w:rFonts w:cs="Times New Roman"/>
          <w:szCs w:val="24"/>
        </w:rPr>
        <w:t xml:space="preserve"> </w:t>
      </w:r>
      <w:r w:rsidR="00413B95" w:rsidRPr="00B426D3">
        <w:rPr>
          <w:rFonts w:cs="Times New Roman"/>
          <w:szCs w:val="24"/>
        </w:rPr>
        <w:t xml:space="preserve">ja itsenäisen elämän periaatteen </w:t>
      </w:r>
      <w:r w:rsidRPr="00B426D3">
        <w:rPr>
          <w:rFonts w:cs="Times New Roman"/>
          <w:szCs w:val="24"/>
        </w:rPr>
        <w:t>toteutu</w:t>
      </w:r>
      <w:r w:rsidR="00462B11" w:rsidRPr="00B426D3">
        <w:rPr>
          <w:rFonts w:cs="Times New Roman"/>
          <w:szCs w:val="24"/>
        </w:rPr>
        <w:t>minen</w:t>
      </w:r>
      <w:r w:rsidRPr="00B426D3">
        <w:rPr>
          <w:rFonts w:cs="Times New Roman"/>
          <w:szCs w:val="24"/>
        </w:rPr>
        <w:t xml:space="preserve"> </w:t>
      </w:r>
      <w:r w:rsidR="00413B95" w:rsidRPr="00B426D3">
        <w:rPr>
          <w:rFonts w:cs="Times New Roman"/>
          <w:szCs w:val="24"/>
        </w:rPr>
        <w:t xml:space="preserve">kaikissa vammaisten asumisen ratkaisuissa. Selvitetään, missä määrin </w:t>
      </w:r>
      <w:r w:rsidR="00B426D3" w:rsidRPr="00B426D3">
        <w:rPr>
          <w:rFonts w:cs="Times New Roman"/>
          <w:szCs w:val="24"/>
        </w:rPr>
        <w:t xml:space="preserve">palvelujen </w:t>
      </w:r>
      <w:r w:rsidR="00462B11" w:rsidRPr="00B426D3">
        <w:rPr>
          <w:rFonts w:cs="Times New Roman"/>
          <w:szCs w:val="24"/>
        </w:rPr>
        <w:t>laitosmaiset piirteet</w:t>
      </w:r>
      <w:r w:rsidR="00DD5C35">
        <w:rPr>
          <w:rFonts w:cs="Times New Roman"/>
          <w:szCs w:val="24"/>
        </w:rPr>
        <w:t xml:space="preserve"> ovat</w:t>
      </w:r>
      <w:r w:rsidR="00E032DB">
        <w:rPr>
          <w:rFonts w:cs="Times New Roman"/>
          <w:szCs w:val="24"/>
        </w:rPr>
        <w:t xml:space="preserve"> </w:t>
      </w:r>
      <w:r w:rsidR="00B426D3" w:rsidRPr="00B426D3">
        <w:rPr>
          <w:rFonts w:cs="Times New Roman"/>
          <w:szCs w:val="24"/>
        </w:rPr>
        <w:t>itsenäisen elämän esteenä</w:t>
      </w:r>
      <w:r w:rsidR="00206836">
        <w:rPr>
          <w:rFonts w:cs="Times New Roman"/>
          <w:szCs w:val="24"/>
        </w:rPr>
        <w:t>.</w:t>
      </w:r>
    </w:p>
    <w:sectPr w:rsidR="007D05A9" w:rsidRPr="00206836" w:rsidSect="007561A5">
      <w:headerReference w:type="even" r:id="rId7"/>
      <w:headerReference w:type="default" r:id="rId8"/>
      <w:footerReference w:type="default" r:id="rId9"/>
      <w:headerReference w:type="first" r:id="rId10"/>
      <w:footerReference w:type="first" r:id="rId11"/>
      <w:pgSz w:w="11900" w:h="16840"/>
      <w:pgMar w:top="567" w:right="567" w:bottom="567"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39642" w14:textId="77777777" w:rsidR="007561A5" w:rsidRDefault="007561A5" w:rsidP="00D13158">
      <w:pPr>
        <w:spacing w:after="0" w:line="240" w:lineRule="auto"/>
      </w:pPr>
      <w:r>
        <w:separator/>
      </w:r>
    </w:p>
  </w:endnote>
  <w:endnote w:type="continuationSeparator" w:id="0">
    <w:p w14:paraId="058596F2" w14:textId="77777777" w:rsidR="007561A5" w:rsidRDefault="007561A5" w:rsidP="00D1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B8A6" w14:textId="77777777" w:rsidR="007D05A9" w:rsidRDefault="00D96745" w:rsidP="00C14840">
    <w:pPr>
      <w:pStyle w:val="Alatunniste"/>
      <w:spacing w:before="0"/>
    </w:pPr>
    <w:r w:rsidRPr="004159F6">
      <w:t>Heta – henkilökohtaisten avustajien työnantajien liitto ry</w:t>
    </w:r>
  </w:p>
  <w:p w14:paraId="29C19CB6" w14:textId="77777777" w:rsidR="007D05A9" w:rsidRPr="006D06A7" w:rsidRDefault="00D96745" w:rsidP="00C14840">
    <w:pPr>
      <w:pStyle w:val="Alatunniste"/>
      <w:spacing w:before="0"/>
    </w:pPr>
    <w:r w:rsidRPr="006D06A7">
      <w:t>www.heta-liitto.fi, heta@heta-liitto.fi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20F0" w14:textId="77777777" w:rsidR="007D05A9" w:rsidRPr="00666023" w:rsidRDefault="00D96745" w:rsidP="00D92325">
    <w:pPr>
      <w:pStyle w:val="Alatunniste"/>
      <w:spacing w:before="0"/>
    </w:pPr>
    <w:r w:rsidRPr="004159F6">
      <w:t>Heta – henkilökohtaisten avustajien työnantajien liitto ry</w:t>
    </w:r>
  </w:p>
  <w:p w14:paraId="475C4711" w14:textId="77777777" w:rsidR="007D05A9" w:rsidRPr="00666023" w:rsidRDefault="00D96745" w:rsidP="00D92325">
    <w:pPr>
      <w:pStyle w:val="Alatunniste"/>
      <w:spacing w:before="0"/>
    </w:pPr>
    <w:r w:rsidRPr="00666023">
      <w:t>www.heta-liitto.fi, heta@heta-liitto.fi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88CD" w14:textId="77777777" w:rsidR="007561A5" w:rsidRDefault="007561A5" w:rsidP="00D13158">
      <w:pPr>
        <w:spacing w:after="0" w:line="240" w:lineRule="auto"/>
      </w:pPr>
      <w:r>
        <w:separator/>
      </w:r>
    </w:p>
  </w:footnote>
  <w:footnote w:type="continuationSeparator" w:id="0">
    <w:p w14:paraId="7FC83C34" w14:textId="77777777" w:rsidR="007561A5" w:rsidRDefault="007561A5" w:rsidP="00D1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15A6" w14:textId="77777777" w:rsidR="007D05A9" w:rsidRDefault="00D96745" w:rsidP="000E430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189742B8" w14:textId="77777777" w:rsidR="007D05A9" w:rsidRDefault="007D05A9" w:rsidP="00E74B4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592" w14:textId="77777777" w:rsidR="007D05A9" w:rsidRDefault="00D96745" w:rsidP="000E430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38A7C94C" w14:textId="10B8916A" w:rsidR="007D05A9" w:rsidRPr="00630935" w:rsidRDefault="00D96745" w:rsidP="006D06A7">
    <w:pPr>
      <w:pStyle w:val="Yltunniste"/>
      <w:spacing w:after="240"/>
      <w:ind w:right="360"/>
      <w:jc w:val="center"/>
    </w:pPr>
    <w:r>
      <w:fldChar w:fldCharType="begin"/>
    </w:r>
    <w:r>
      <w:instrText xml:space="preserve"> TIME  \@ "d.M.yyyy" </w:instrText>
    </w:r>
    <w:r>
      <w:fldChar w:fldCharType="separate"/>
    </w:r>
    <w:r w:rsidR="00966597">
      <w:rPr>
        <w:noProof/>
      </w:rPr>
      <w:t>14.2.2024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EF83" w14:textId="77777777" w:rsidR="007D05A9" w:rsidRPr="00375200" w:rsidRDefault="00D96745" w:rsidP="00432393">
    <w:pPr>
      <w:pStyle w:val="Yltunniste"/>
      <w:tabs>
        <w:tab w:val="clear" w:pos="4819"/>
        <w:tab w:val="clear" w:pos="9638"/>
        <w:tab w:val="right" w:pos="10199"/>
      </w:tabs>
      <w:spacing w:after="480"/>
      <w:rPr>
        <w:lang w:val="en-GB"/>
      </w:rPr>
    </w:pPr>
    <w:r>
      <w:rPr>
        <w:noProof/>
        <w:lang w:eastAsia="fi-FI"/>
      </w:rPr>
      <w:drawing>
        <wp:inline distT="0" distB="0" distL="0" distR="0" wp14:anchorId="391E7730" wp14:editId="60CF47C6">
          <wp:extent cx="2520461" cy="586740"/>
          <wp:effectExtent l="0" t="0" r="0" b="3810"/>
          <wp:docPr id="5" name="Kuva 5" descr="Heta-lii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Heta-liiton logo"/>
                  <pic:cNvPicPr>
                    <a:picLocks noChangeAspect="1" noChangeArrowheads="1"/>
                  </pic:cNvPicPr>
                </pic:nvPicPr>
                <pic:blipFill>
                  <a:blip r:embed="rId1"/>
                  <a:stretch>
                    <a:fillRect/>
                  </a:stretch>
                </pic:blipFill>
                <pic:spPr bwMode="auto">
                  <a:xfrm>
                    <a:off x="0" y="0"/>
                    <a:ext cx="2520461"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40A3"/>
    <w:multiLevelType w:val="hybridMultilevel"/>
    <w:tmpl w:val="44C6BD54"/>
    <w:lvl w:ilvl="0" w:tplc="F66A034E">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4C040004"/>
    <w:multiLevelType w:val="hybridMultilevel"/>
    <w:tmpl w:val="3D041C82"/>
    <w:lvl w:ilvl="0" w:tplc="CE067926">
      <w:start w:val="1"/>
      <w:numFmt w:val="decimal"/>
      <w:lvlText w:val="%1."/>
      <w:lvlJc w:val="left"/>
      <w:pPr>
        <w:ind w:left="720" w:hanging="360"/>
      </w:pPr>
      <w:rPr>
        <w:rFonts w:cstheme="minorHAnsi" w:hint="default"/>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4A11152"/>
    <w:multiLevelType w:val="hybridMultilevel"/>
    <w:tmpl w:val="FFFFFFFF"/>
    <w:lvl w:ilvl="0" w:tplc="3D9AD1BE">
      <w:start w:val="4"/>
      <w:numFmt w:val="bullet"/>
      <w:lvlText w:val="-"/>
      <w:lvlJc w:val="left"/>
      <w:pPr>
        <w:ind w:left="360" w:hanging="360"/>
      </w:pPr>
      <w:rPr>
        <w:rFonts w:ascii="Calibri" w:eastAsia="Times New Roman" w:hAnsi="Calibri" w:cs="Times New Roman"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num w:numId="1" w16cid:durableId="2066639223">
    <w:abstractNumId w:val="0"/>
  </w:num>
  <w:num w:numId="2" w16cid:durableId="1367561032">
    <w:abstractNumId w:val="2"/>
  </w:num>
  <w:num w:numId="3" w16cid:durableId="1065760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12"/>
    <w:rsid w:val="00027714"/>
    <w:rsid w:val="00096F1A"/>
    <w:rsid w:val="000B0761"/>
    <w:rsid w:val="00116885"/>
    <w:rsid w:val="00132452"/>
    <w:rsid w:val="0015349F"/>
    <w:rsid w:val="001727F7"/>
    <w:rsid w:val="001C407D"/>
    <w:rsid w:val="001F262E"/>
    <w:rsid w:val="00206836"/>
    <w:rsid w:val="00413091"/>
    <w:rsid w:val="00413B95"/>
    <w:rsid w:val="0042556A"/>
    <w:rsid w:val="00462B11"/>
    <w:rsid w:val="00475EBB"/>
    <w:rsid w:val="00482090"/>
    <w:rsid w:val="00486881"/>
    <w:rsid w:val="004919FF"/>
    <w:rsid w:val="004947BF"/>
    <w:rsid w:val="004B2F39"/>
    <w:rsid w:val="004B7B8A"/>
    <w:rsid w:val="004D3A59"/>
    <w:rsid w:val="005205FC"/>
    <w:rsid w:val="0052474E"/>
    <w:rsid w:val="00633AD0"/>
    <w:rsid w:val="00687D4B"/>
    <w:rsid w:val="006A00A3"/>
    <w:rsid w:val="006B2DBB"/>
    <w:rsid w:val="00701DB4"/>
    <w:rsid w:val="00704357"/>
    <w:rsid w:val="007522DB"/>
    <w:rsid w:val="007561A5"/>
    <w:rsid w:val="007D05A9"/>
    <w:rsid w:val="007D5E40"/>
    <w:rsid w:val="007E1B9C"/>
    <w:rsid w:val="008769F4"/>
    <w:rsid w:val="00903855"/>
    <w:rsid w:val="009109F4"/>
    <w:rsid w:val="00950E89"/>
    <w:rsid w:val="009543CC"/>
    <w:rsid w:val="00966597"/>
    <w:rsid w:val="00A30C12"/>
    <w:rsid w:val="00A4272B"/>
    <w:rsid w:val="00A71A71"/>
    <w:rsid w:val="00A84A48"/>
    <w:rsid w:val="00A85B16"/>
    <w:rsid w:val="00A91FA6"/>
    <w:rsid w:val="00AA524C"/>
    <w:rsid w:val="00B426D3"/>
    <w:rsid w:val="00B66325"/>
    <w:rsid w:val="00B93648"/>
    <w:rsid w:val="00BA7DBF"/>
    <w:rsid w:val="00BB1783"/>
    <w:rsid w:val="00BF0F8A"/>
    <w:rsid w:val="00BF51DB"/>
    <w:rsid w:val="00C01037"/>
    <w:rsid w:val="00C57D57"/>
    <w:rsid w:val="00C6601C"/>
    <w:rsid w:val="00CF0A31"/>
    <w:rsid w:val="00CF6AAC"/>
    <w:rsid w:val="00D107D3"/>
    <w:rsid w:val="00D13158"/>
    <w:rsid w:val="00D62982"/>
    <w:rsid w:val="00D94356"/>
    <w:rsid w:val="00D96745"/>
    <w:rsid w:val="00DC1D2A"/>
    <w:rsid w:val="00DD5C35"/>
    <w:rsid w:val="00E032DB"/>
    <w:rsid w:val="00E52C7A"/>
    <w:rsid w:val="00F32DBF"/>
    <w:rsid w:val="00F840B4"/>
    <w:rsid w:val="00FB66D1"/>
    <w:rsid w:val="00FD3159"/>
    <w:rsid w:val="00FF74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570B"/>
  <w15:chartTrackingRefBased/>
  <w15:docId w15:val="{D904E268-BF9E-4B42-83E7-F6A4B0FC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next w:val="Eivli"/>
    <w:qFormat/>
    <w:rsid w:val="00D13158"/>
    <w:pPr>
      <w:tabs>
        <w:tab w:val="left" w:pos="1304"/>
        <w:tab w:val="left" w:pos="2608"/>
        <w:tab w:val="left" w:pos="3912"/>
        <w:tab w:val="left" w:pos="5216"/>
        <w:tab w:val="left" w:pos="6521"/>
        <w:tab w:val="left" w:pos="7825"/>
        <w:tab w:val="left" w:pos="9129"/>
      </w:tabs>
      <w:spacing w:after="120" w:line="360" w:lineRule="auto"/>
    </w:pPr>
    <w:rPr>
      <w:rFonts w:eastAsiaTheme="minorEastAsia" w:cstheme="minorHAnsi"/>
      <w:sz w:val="24"/>
      <w:szCs w:val="20"/>
      <w:lang w:eastAsia="ja-JP"/>
    </w:rPr>
  </w:style>
  <w:style w:type="paragraph" w:styleId="Otsikko1">
    <w:name w:val="heading 1"/>
    <w:basedOn w:val="Normaali"/>
    <w:next w:val="Normaali"/>
    <w:link w:val="Otsikko1Char"/>
    <w:uiPriority w:val="9"/>
    <w:qFormat/>
    <w:rsid w:val="00D13158"/>
    <w:pPr>
      <w:keepNext/>
      <w:keepLines/>
      <w:spacing w:before="360"/>
      <w:outlineLvl w:val="0"/>
    </w:pPr>
    <w:rPr>
      <w:rFonts w:eastAsiaTheme="majorEastAsia" w:cstheme="majorBidi"/>
      <w:b/>
      <w:bCs/>
      <w:color w:val="000000" w:themeColor="text1"/>
      <w:sz w:val="36"/>
      <w:szCs w:val="32"/>
    </w:rPr>
  </w:style>
  <w:style w:type="paragraph" w:styleId="Otsikko2">
    <w:name w:val="heading 2"/>
    <w:basedOn w:val="Normaali"/>
    <w:next w:val="Normaali"/>
    <w:link w:val="Otsikko2Char"/>
    <w:uiPriority w:val="9"/>
    <w:unhideWhenUsed/>
    <w:qFormat/>
    <w:rsid w:val="00D13158"/>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Otsikko3">
    <w:name w:val="heading 3"/>
    <w:basedOn w:val="Normaali"/>
    <w:link w:val="Otsikko3Char"/>
    <w:uiPriority w:val="9"/>
    <w:qFormat/>
    <w:rsid w:val="00D13158"/>
    <w:pPr>
      <w:spacing w:before="120" w:after="0"/>
      <w:outlineLvl w:val="2"/>
    </w:pPr>
    <w:rPr>
      <w:rFonts w:asciiTheme="majorHAnsi" w:hAnsiTheme="majorHAnsi"/>
      <w:b/>
      <w:bCs/>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13158"/>
    <w:rPr>
      <w:rFonts w:eastAsiaTheme="majorEastAsia" w:cstheme="majorBidi"/>
      <w:b/>
      <w:bCs/>
      <w:color w:val="000000" w:themeColor="text1"/>
      <w:sz w:val="36"/>
      <w:szCs w:val="32"/>
      <w:lang w:eastAsia="ja-JP"/>
    </w:rPr>
  </w:style>
  <w:style w:type="character" w:customStyle="1" w:styleId="Otsikko2Char">
    <w:name w:val="Otsikko 2 Char"/>
    <w:basedOn w:val="Kappaleenoletusfontti"/>
    <w:link w:val="Otsikko2"/>
    <w:uiPriority w:val="9"/>
    <w:rsid w:val="00D13158"/>
    <w:rPr>
      <w:rFonts w:asciiTheme="majorHAnsi" w:eastAsiaTheme="majorEastAsia" w:hAnsiTheme="majorHAnsi" w:cstheme="majorBidi"/>
      <w:b/>
      <w:color w:val="000000" w:themeColor="text1"/>
      <w:sz w:val="28"/>
      <w:szCs w:val="26"/>
      <w:lang w:eastAsia="ja-JP"/>
    </w:rPr>
  </w:style>
  <w:style w:type="character" w:customStyle="1" w:styleId="Otsikko3Char">
    <w:name w:val="Otsikko 3 Char"/>
    <w:basedOn w:val="Kappaleenoletusfontti"/>
    <w:link w:val="Otsikko3"/>
    <w:uiPriority w:val="9"/>
    <w:rsid w:val="00D13158"/>
    <w:rPr>
      <w:rFonts w:asciiTheme="majorHAnsi" w:eastAsiaTheme="minorEastAsia" w:hAnsiTheme="majorHAnsi" w:cstheme="minorHAnsi"/>
      <w:b/>
      <w:bCs/>
      <w:sz w:val="24"/>
      <w:szCs w:val="27"/>
      <w:lang w:eastAsia="fi-FI"/>
    </w:rPr>
  </w:style>
  <w:style w:type="paragraph" w:styleId="Yltunniste">
    <w:name w:val="header"/>
    <w:basedOn w:val="Normaali"/>
    <w:link w:val="YltunnisteChar"/>
    <w:uiPriority w:val="99"/>
    <w:unhideWhenUsed/>
    <w:rsid w:val="00D13158"/>
    <w:pPr>
      <w:tabs>
        <w:tab w:val="center" w:pos="4819"/>
        <w:tab w:val="right" w:pos="9638"/>
      </w:tabs>
    </w:pPr>
  </w:style>
  <w:style w:type="character" w:customStyle="1" w:styleId="YltunnisteChar">
    <w:name w:val="Ylätunniste Char"/>
    <w:basedOn w:val="Kappaleenoletusfontti"/>
    <w:link w:val="Yltunniste"/>
    <w:uiPriority w:val="99"/>
    <w:rsid w:val="00D13158"/>
    <w:rPr>
      <w:rFonts w:eastAsiaTheme="minorEastAsia" w:cstheme="minorHAnsi"/>
      <w:sz w:val="24"/>
      <w:szCs w:val="20"/>
      <w:lang w:eastAsia="ja-JP"/>
    </w:rPr>
  </w:style>
  <w:style w:type="paragraph" w:styleId="Alatunniste">
    <w:name w:val="footer"/>
    <w:basedOn w:val="Normaali"/>
    <w:link w:val="AlatunnisteChar"/>
    <w:uiPriority w:val="99"/>
    <w:unhideWhenUsed/>
    <w:rsid w:val="00D13158"/>
    <w:pPr>
      <w:tabs>
        <w:tab w:val="center" w:pos="4819"/>
        <w:tab w:val="right" w:pos="9638"/>
      </w:tabs>
      <w:spacing w:before="240" w:after="0" w:line="288" w:lineRule="auto"/>
      <w:jc w:val="center"/>
    </w:pPr>
    <w:rPr>
      <w:noProof/>
      <w:szCs w:val="24"/>
      <w:lang w:eastAsia="fi-FI"/>
    </w:rPr>
  </w:style>
  <w:style w:type="character" w:customStyle="1" w:styleId="AlatunnisteChar">
    <w:name w:val="Alatunniste Char"/>
    <w:basedOn w:val="Kappaleenoletusfontti"/>
    <w:link w:val="Alatunniste"/>
    <w:uiPriority w:val="99"/>
    <w:rsid w:val="00D13158"/>
    <w:rPr>
      <w:rFonts w:eastAsiaTheme="minorEastAsia" w:cstheme="minorHAnsi"/>
      <w:noProof/>
      <w:sz w:val="24"/>
      <w:szCs w:val="24"/>
      <w:lang w:eastAsia="fi-FI"/>
    </w:rPr>
  </w:style>
  <w:style w:type="paragraph" w:styleId="Luettelokappale">
    <w:name w:val="List Paragraph"/>
    <w:basedOn w:val="Normaali"/>
    <w:uiPriority w:val="34"/>
    <w:qFormat/>
    <w:rsid w:val="00D13158"/>
    <w:pPr>
      <w:numPr>
        <w:numId w:val="1"/>
      </w:numPr>
      <w:ind w:left="1588" w:hanging="284"/>
      <w:contextualSpacing/>
    </w:pPr>
  </w:style>
  <w:style w:type="character" w:styleId="Sivunumero">
    <w:name w:val="page number"/>
    <w:basedOn w:val="Kappaleenoletusfontti"/>
    <w:uiPriority w:val="99"/>
    <w:semiHidden/>
    <w:unhideWhenUsed/>
    <w:rsid w:val="00D13158"/>
  </w:style>
  <w:style w:type="paragraph" w:customStyle="1" w:styleId="Vastaanottaja">
    <w:name w:val="Vastaanottaja"/>
    <w:basedOn w:val="Normaali"/>
    <w:qFormat/>
    <w:rsid w:val="00D13158"/>
    <w:pPr>
      <w:tabs>
        <w:tab w:val="right" w:pos="10199"/>
      </w:tabs>
      <w:spacing w:after="0" w:line="288" w:lineRule="auto"/>
    </w:pPr>
  </w:style>
  <w:style w:type="paragraph" w:customStyle="1" w:styleId="Normaalisisennetty">
    <w:name w:val="Normaali sisennetty"/>
    <w:basedOn w:val="Normaali"/>
    <w:qFormat/>
    <w:rsid w:val="00D13158"/>
    <w:pPr>
      <w:ind w:left="1304"/>
    </w:pPr>
  </w:style>
  <w:style w:type="paragraph" w:styleId="Kuvaotsikko">
    <w:name w:val="caption"/>
    <w:basedOn w:val="Normaali"/>
    <w:next w:val="Normaali"/>
    <w:uiPriority w:val="35"/>
    <w:unhideWhenUsed/>
    <w:qFormat/>
    <w:rsid w:val="00D13158"/>
    <w:pPr>
      <w:spacing w:after="200" w:line="240" w:lineRule="auto"/>
    </w:pPr>
    <w:rPr>
      <w:iCs/>
      <w:color w:val="000000" w:themeColor="text1"/>
      <w:szCs w:val="18"/>
    </w:rPr>
  </w:style>
  <w:style w:type="paragraph" w:styleId="Erottuvalainaus">
    <w:name w:val="Intense Quote"/>
    <w:basedOn w:val="Normaali"/>
    <w:next w:val="Normaali"/>
    <w:link w:val="ErottuvalainausChar"/>
    <w:uiPriority w:val="30"/>
    <w:qFormat/>
    <w:rsid w:val="00D13158"/>
    <w:pPr>
      <w:pBdr>
        <w:top w:val="single" w:sz="4" w:space="10" w:color="000000" w:themeColor="text1"/>
        <w:bottom w:val="single" w:sz="4" w:space="10" w:color="000000" w:themeColor="text1"/>
      </w:pBdr>
      <w:spacing w:before="360" w:after="360"/>
      <w:ind w:left="864" w:right="864"/>
      <w:jc w:val="center"/>
    </w:pPr>
    <w:rPr>
      <w:iCs/>
      <w:color w:val="000000" w:themeColor="text1"/>
    </w:rPr>
  </w:style>
  <w:style w:type="character" w:customStyle="1" w:styleId="ErottuvalainausChar">
    <w:name w:val="Erottuva lainaus Char"/>
    <w:basedOn w:val="Kappaleenoletusfontti"/>
    <w:link w:val="Erottuvalainaus"/>
    <w:uiPriority w:val="30"/>
    <w:rsid w:val="00D13158"/>
    <w:rPr>
      <w:rFonts w:eastAsiaTheme="minorEastAsia" w:cstheme="minorHAnsi"/>
      <w:iCs/>
      <w:color w:val="000000" w:themeColor="text1"/>
      <w:sz w:val="24"/>
      <w:szCs w:val="20"/>
      <w:lang w:eastAsia="ja-JP"/>
    </w:rPr>
  </w:style>
  <w:style w:type="paragraph" w:styleId="Eivli">
    <w:name w:val="No Spacing"/>
    <w:uiPriority w:val="1"/>
    <w:qFormat/>
    <w:rsid w:val="00D13158"/>
    <w:pPr>
      <w:tabs>
        <w:tab w:val="left" w:pos="1304"/>
        <w:tab w:val="left" w:pos="2608"/>
        <w:tab w:val="left" w:pos="3912"/>
        <w:tab w:val="left" w:pos="5216"/>
        <w:tab w:val="left" w:pos="6521"/>
        <w:tab w:val="left" w:pos="7825"/>
        <w:tab w:val="left" w:pos="9129"/>
      </w:tabs>
      <w:spacing w:after="0" w:line="240" w:lineRule="auto"/>
    </w:pPr>
    <w:rPr>
      <w:rFonts w:eastAsiaTheme="minorEastAsia" w:cstheme="minorHAnsi"/>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9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20Weckman\OneDrive%20-%20Heta%20ry\Asiakirjapohjat\Asiakirjapohja%20vaikuttaminen.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Asiakirjapohja vaikuttaminen.dotx</Template>
  <TotalTime>125</TotalTime>
  <Pages>1</Pages>
  <Words>258</Words>
  <Characters>2094</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Weckman</dc:creator>
  <cp:keywords/>
  <dc:description/>
  <cp:lastModifiedBy>Elisa Weckman</cp:lastModifiedBy>
  <cp:revision>64</cp:revision>
  <cp:lastPrinted>2024-02-14T08:24:00Z</cp:lastPrinted>
  <dcterms:created xsi:type="dcterms:W3CDTF">2024-02-12T05:16:00Z</dcterms:created>
  <dcterms:modified xsi:type="dcterms:W3CDTF">2024-02-14T08:25:00Z</dcterms:modified>
</cp:coreProperties>
</file>