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649AB" w14:textId="77777777" w:rsidR="003059E6" w:rsidRPr="003059E6" w:rsidRDefault="003059E6" w:rsidP="003059E6">
      <w:pPr>
        <w:pStyle w:val="Vastaanottaja"/>
      </w:pPr>
      <w:r w:rsidRPr="003059E6">
        <w:t>Heta – henkilökohtaisten avustajien työnantajien liitto ry</w:t>
      </w:r>
    </w:p>
    <w:p w14:paraId="2C95301D" w14:textId="3E610CA1" w:rsidR="003059E6" w:rsidRPr="003059E6" w:rsidRDefault="002239EA" w:rsidP="003059E6">
      <w:pPr>
        <w:pStyle w:val="Vastaanottaja"/>
      </w:pPr>
      <w:r>
        <w:t xml:space="preserve">Lausunto asiassa </w:t>
      </w:r>
      <w:r w:rsidRPr="002239EA">
        <w:t>VN/16669/2026</w:t>
      </w:r>
      <w:r>
        <w:t>,</w:t>
      </w:r>
      <w:r w:rsidR="003059E6" w:rsidRPr="003059E6">
        <w:t xml:space="preserve"> </w:t>
      </w:r>
      <w:r w:rsidR="00666023">
        <w:fldChar w:fldCharType="begin"/>
      </w:r>
      <w:r w:rsidR="00666023">
        <w:instrText xml:space="preserve"> TIME  \@ "d.M.yyyy" </w:instrText>
      </w:r>
      <w:r w:rsidR="00666023">
        <w:fldChar w:fldCharType="separate"/>
      </w:r>
      <w:r w:rsidR="00A9546B">
        <w:rPr>
          <w:noProof/>
        </w:rPr>
        <w:t>2</w:t>
      </w:r>
      <w:r w:rsidR="007269B9">
        <w:rPr>
          <w:noProof/>
        </w:rPr>
        <w:t>0</w:t>
      </w:r>
      <w:r w:rsidR="00A9546B">
        <w:rPr>
          <w:noProof/>
        </w:rPr>
        <w:t>.8.2026</w:t>
      </w:r>
      <w:r w:rsidR="00666023">
        <w:fldChar w:fldCharType="end"/>
      </w:r>
    </w:p>
    <w:p w14:paraId="7263A046" w14:textId="60E2A9C4" w:rsidR="00375200" w:rsidRDefault="003059E6" w:rsidP="003059E6">
      <w:pPr>
        <w:pStyle w:val="Vastaanottaja"/>
      </w:pPr>
      <w:r w:rsidRPr="003059E6">
        <w:t>Jakelu</w:t>
      </w:r>
      <w:r w:rsidR="002239EA">
        <w:t xml:space="preserve"> </w:t>
      </w:r>
      <w:r w:rsidR="002239EA" w:rsidRPr="003E195C">
        <w:t>Työ – ja elinkeinoministeriö</w:t>
      </w:r>
    </w:p>
    <w:p w14:paraId="0E6BC607" w14:textId="77777777" w:rsidR="00816FD9" w:rsidRPr="003059E6" w:rsidRDefault="00816FD9" w:rsidP="003059E6">
      <w:pPr>
        <w:pStyle w:val="Vastaanottaja"/>
      </w:pPr>
    </w:p>
    <w:p w14:paraId="7308922A" w14:textId="4C67A35B" w:rsidR="009C63B9" w:rsidRPr="003059E6" w:rsidRDefault="002239EA" w:rsidP="00375200">
      <w:pPr>
        <w:pStyle w:val="Heading1"/>
      </w:pPr>
      <w:r>
        <w:t xml:space="preserve">Heta-liiton lausunto </w:t>
      </w:r>
      <w:r w:rsidR="00D051DF">
        <w:t>hallituksen esityksestä työaikalain ja eräiden muiden lakien muuttamise</w:t>
      </w:r>
      <w:r w:rsidR="00BE6853">
        <w:t>ksi</w:t>
      </w:r>
    </w:p>
    <w:p w14:paraId="47CE076D" w14:textId="77777777" w:rsidR="00BE6853" w:rsidRDefault="00BE6853" w:rsidP="00666023"/>
    <w:p w14:paraId="10D36A43" w14:textId="77777777" w:rsidR="00E66FF2" w:rsidRPr="00E66FF2" w:rsidRDefault="00E66FF2" w:rsidP="00E66FF2">
      <w:pPr>
        <w:pStyle w:val="NoSpacing"/>
        <w:rPr>
          <w:lang w:val="fi-FI"/>
        </w:rPr>
      </w:pPr>
    </w:p>
    <w:p w14:paraId="078B4395" w14:textId="4A20EAB9" w:rsidR="00E66FF2" w:rsidRDefault="00234B46" w:rsidP="00E66FF2">
      <w:pPr>
        <w:pStyle w:val="Heading2"/>
      </w:pPr>
      <w:r>
        <w:t xml:space="preserve">1. </w:t>
      </w:r>
      <w:r w:rsidRPr="00234B46">
        <w:t>Yleiset huomiot</w:t>
      </w:r>
    </w:p>
    <w:p w14:paraId="75D73327" w14:textId="77777777" w:rsidR="00C1635E" w:rsidRDefault="00C1635E" w:rsidP="00C1635E">
      <w:pPr>
        <w:pStyle w:val="NoSpacing"/>
        <w:rPr>
          <w:lang w:val="fi-FI"/>
        </w:rPr>
      </w:pPr>
    </w:p>
    <w:p w14:paraId="0A853021" w14:textId="1E8D6E97" w:rsidR="00504A7B" w:rsidRDefault="0017798F" w:rsidP="00E21E9A">
      <w:r>
        <w:t>Esityksen taustalla olevat tavoitteet torjua h</w:t>
      </w:r>
      <w:r w:rsidRPr="0017798F">
        <w:t>armaa</w:t>
      </w:r>
      <w:r>
        <w:t>ta</w:t>
      </w:r>
      <w:r w:rsidRPr="0017798F">
        <w:t xml:space="preserve"> talou</w:t>
      </w:r>
      <w:r>
        <w:t>tta</w:t>
      </w:r>
      <w:r w:rsidRPr="0017798F">
        <w:t xml:space="preserve"> ja talousrikollisuu</w:t>
      </w:r>
      <w:r>
        <w:t>tta</w:t>
      </w:r>
      <w:r w:rsidR="00DE5C92">
        <w:t xml:space="preserve"> sekä edistää yritysten tasavertaista kilpailua</w:t>
      </w:r>
      <w:r w:rsidR="00C438E5">
        <w:t xml:space="preserve"> </w:t>
      </w:r>
      <w:r w:rsidR="005A76D3">
        <w:t xml:space="preserve">ja suojata työntekijöitä </w:t>
      </w:r>
      <w:r w:rsidR="00C438E5">
        <w:t>ovat kannatettavat</w:t>
      </w:r>
      <w:r w:rsidR="00013695">
        <w:t xml:space="preserve">. Laiminlyöntimaksun lisääminen työsuojeluviranomaisen keinovalikoimaan voi olla tehokas </w:t>
      </w:r>
      <w:r w:rsidR="00796CF0">
        <w:t xml:space="preserve">tapa </w:t>
      </w:r>
      <w:r w:rsidR="00013695" w:rsidRPr="00013695">
        <w:t>ennaltaehkäis</w:t>
      </w:r>
      <w:r w:rsidR="00796CF0">
        <w:t>tä säännösten vastaista toimintaa</w:t>
      </w:r>
      <w:r w:rsidR="003D7381">
        <w:t xml:space="preserve"> ja estää sen jatkamista</w:t>
      </w:r>
      <w:r w:rsidR="00796CF0">
        <w:t>.</w:t>
      </w:r>
      <w:r w:rsidR="00013695" w:rsidRPr="00013695">
        <w:t xml:space="preserve"> </w:t>
      </w:r>
      <w:r w:rsidR="00F61A73">
        <w:br/>
      </w:r>
      <w:r w:rsidR="00F61A73">
        <w:br/>
        <w:t>K</w:t>
      </w:r>
      <w:r w:rsidR="001F2C36">
        <w:t xml:space="preserve">oska työnantajan velvollisuus pitää työaika- ja vuosilomakirjanpitoa ovat </w:t>
      </w:r>
      <w:r w:rsidR="003B12AF">
        <w:t xml:space="preserve">luonteeltaan pakottavia, myös esitetty laiminlyöntimaksu tulisi koskemaan </w:t>
      </w:r>
      <w:r w:rsidR="009E1577">
        <w:t xml:space="preserve">kaikkia työnantajia. </w:t>
      </w:r>
      <w:r w:rsidR="00A068D8">
        <w:t xml:space="preserve">Tällöin laiminlyöntimaksu voi toteutua myös sellaisissa työsuhteissa, joissa ei ole kyse </w:t>
      </w:r>
      <w:r w:rsidR="0017173E">
        <w:t>yritysten</w:t>
      </w:r>
      <w:r w:rsidR="002C2DFF">
        <w:t xml:space="preserve"> välisestä</w:t>
      </w:r>
      <w:r w:rsidR="0017173E">
        <w:t xml:space="preserve"> kilpailusta </w:t>
      </w:r>
      <w:r w:rsidR="00096546">
        <w:t xml:space="preserve">tai </w:t>
      </w:r>
      <w:r w:rsidR="00574023">
        <w:t xml:space="preserve">joissa ei </w:t>
      </w:r>
      <w:r w:rsidR="00096546">
        <w:t xml:space="preserve">tavoitella taloudellista voittoa. </w:t>
      </w:r>
      <w:r w:rsidR="00E95CFF">
        <w:t xml:space="preserve"> </w:t>
      </w:r>
      <w:proofErr w:type="spellStart"/>
      <w:r w:rsidR="006E20FC">
        <w:t>Huomattavana</w:t>
      </w:r>
      <w:proofErr w:type="spellEnd"/>
      <w:r w:rsidR="003E4ABE">
        <w:t xml:space="preserve"> </w:t>
      </w:r>
      <w:proofErr w:type="spellStart"/>
      <w:r w:rsidR="006E20FC">
        <w:t>ryhmänä</w:t>
      </w:r>
      <w:proofErr w:type="spellEnd"/>
      <w:r w:rsidR="006E20FC">
        <w:t xml:space="preserve"> </w:t>
      </w:r>
      <w:proofErr w:type="spellStart"/>
      <w:r w:rsidR="006E20FC">
        <w:t>nousevat</w:t>
      </w:r>
      <w:proofErr w:type="spellEnd"/>
      <w:r w:rsidR="006E20FC">
        <w:t xml:space="preserve"> </w:t>
      </w:r>
      <w:proofErr w:type="spellStart"/>
      <w:r w:rsidR="006E20FC">
        <w:t>esille</w:t>
      </w:r>
      <w:proofErr w:type="spellEnd"/>
      <w:r w:rsidR="006E20FC">
        <w:t xml:space="preserve"> </w:t>
      </w:r>
      <w:proofErr w:type="spellStart"/>
      <w:r w:rsidR="006E20FC" w:rsidRPr="00454FA6">
        <w:t>vammaiset</w:t>
      </w:r>
      <w:proofErr w:type="spellEnd"/>
      <w:r w:rsidR="006E20FC" w:rsidRPr="00454FA6">
        <w:t xml:space="preserve"> </w:t>
      </w:r>
      <w:proofErr w:type="spellStart"/>
      <w:r w:rsidR="006E20FC" w:rsidRPr="00454FA6">
        <w:t>ihmiset</w:t>
      </w:r>
      <w:proofErr w:type="spellEnd"/>
      <w:r w:rsidR="006E20FC" w:rsidRPr="00454FA6">
        <w:t xml:space="preserve">, </w:t>
      </w:r>
      <w:proofErr w:type="spellStart"/>
      <w:r w:rsidR="006E20FC" w:rsidRPr="00454FA6">
        <w:t>jotka</w:t>
      </w:r>
      <w:proofErr w:type="spellEnd"/>
      <w:r w:rsidR="006E20FC" w:rsidRPr="00454FA6">
        <w:t xml:space="preserve"> </w:t>
      </w:r>
      <w:proofErr w:type="spellStart"/>
      <w:r w:rsidR="006E20FC" w:rsidRPr="00454FA6">
        <w:t>palkkaavat</w:t>
      </w:r>
      <w:proofErr w:type="spellEnd"/>
      <w:r w:rsidR="006E20FC" w:rsidRPr="00454FA6">
        <w:t xml:space="preserve"> </w:t>
      </w:r>
      <w:proofErr w:type="spellStart"/>
      <w:r w:rsidR="006E20FC" w:rsidRPr="00454FA6">
        <w:t>henkilökohtaisen</w:t>
      </w:r>
      <w:proofErr w:type="spellEnd"/>
      <w:r w:rsidR="006E20FC" w:rsidRPr="00454FA6">
        <w:t xml:space="preserve"> </w:t>
      </w:r>
      <w:proofErr w:type="spellStart"/>
      <w:r w:rsidR="006E20FC" w:rsidRPr="00454FA6">
        <w:t>avustajan</w:t>
      </w:r>
      <w:proofErr w:type="spellEnd"/>
      <w:r w:rsidR="006E20FC" w:rsidRPr="00454FA6">
        <w:t xml:space="preserve"> </w:t>
      </w:r>
      <w:proofErr w:type="spellStart"/>
      <w:r w:rsidR="006E20FC" w:rsidRPr="00454FA6">
        <w:t>työsopimuslain</w:t>
      </w:r>
      <w:proofErr w:type="spellEnd"/>
      <w:r w:rsidR="006E20FC" w:rsidRPr="00454FA6">
        <w:t> </w:t>
      </w:r>
      <w:proofErr w:type="spellStart"/>
      <w:r w:rsidR="006E20FC" w:rsidRPr="00454FA6">
        <w:t>mukaiseen</w:t>
      </w:r>
      <w:proofErr w:type="spellEnd"/>
      <w:r w:rsidR="006E20FC" w:rsidRPr="00454FA6">
        <w:t xml:space="preserve"> </w:t>
      </w:r>
      <w:proofErr w:type="spellStart"/>
      <w:r w:rsidR="006E20FC" w:rsidRPr="00454FA6">
        <w:t>työsuhteeseen</w:t>
      </w:r>
      <w:proofErr w:type="spellEnd"/>
      <w:r w:rsidR="006E20FC" w:rsidRPr="00454FA6">
        <w:t xml:space="preserve"> ja </w:t>
      </w:r>
      <w:proofErr w:type="spellStart"/>
      <w:r w:rsidR="006E20FC" w:rsidRPr="00454FA6">
        <w:t>siten</w:t>
      </w:r>
      <w:proofErr w:type="spellEnd"/>
      <w:r w:rsidR="006E20FC" w:rsidRPr="00454FA6">
        <w:t xml:space="preserve"> </w:t>
      </w:r>
      <w:proofErr w:type="spellStart"/>
      <w:r w:rsidR="006E20FC" w:rsidRPr="00454FA6">
        <w:t>toimivat</w:t>
      </w:r>
      <w:proofErr w:type="spellEnd"/>
      <w:r w:rsidR="006E20FC" w:rsidRPr="00454FA6">
        <w:t xml:space="preserve"> </w:t>
      </w:r>
      <w:proofErr w:type="spellStart"/>
      <w:r w:rsidR="006E20FC" w:rsidRPr="00454FA6">
        <w:t>itse</w:t>
      </w:r>
      <w:proofErr w:type="spellEnd"/>
      <w:r w:rsidR="006E20FC" w:rsidRPr="00454FA6">
        <w:t xml:space="preserve"> </w:t>
      </w:r>
      <w:proofErr w:type="spellStart"/>
      <w:r w:rsidR="006E20FC" w:rsidRPr="00454FA6">
        <w:t>avustajansa</w:t>
      </w:r>
      <w:proofErr w:type="spellEnd"/>
      <w:r w:rsidR="006E20FC" w:rsidRPr="00454FA6">
        <w:t xml:space="preserve"> </w:t>
      </w:r>
      <w:proofErr w:type="spellStart"/>
      <w:r w:rsidR="006E20FC" w:rsidRPr="00454FA6">
        <w:t>työnantajana</w:t>
      </w:r>
      <w:proofErr w:type="spellEnd"/>
      <w:r w:rsidR="006E20FC" w:rsidRPr="00AE590E">
        <w:t>.</w:t>
      </w:r>
      <w:r w:rsidR="00AE590E">
        <w:t xml:space="preserve"> </w:t>
      </w:r>
      <w:r w:rsidR="006E20FC" w:rsidRPr="00AE590E">
        <w:t xml:space="preserve"> </w:t>
      </w:r>
      <w:proofErr w:type="spellStart"/>
      <w:r w:rsidR="006E5179" w:rsidRPr="00AE590E">
        <w:t>Vammaispalvelulain</w:t>
      </w:r>
      <w:proofErr w:type="spellEnd"/>
      <w:r w:rsidR="00AE590E" w:rsidRPr="00AE590E">
        <w:t xml:space="preserve"> (675/2023)</w:t>
      </w:r>
      <w:r w:rsidR="006E5179" w:rsidRPr="00AE590E">
        <w:t xml:space="preserve"> </w:t>
      </w:r>
      <w:proofErr w:type="spellStart"/>
      <w:r w:rsidR="006E5179" w:rsidRPr="00AE590E">
        <w:t>mukaan</w:t>
      </w:r>
      <w:proofErr w:type="spellEnd"/>
      <w:r w:rsidR="006E5179" w:rsidRPr="00AE590E">
        <w:t xml:space="preserve"> </w:t>
      </w:r>
      <w:proofErr w:type="spellStart"/>
      <w:r w:rsidR="006E5179" w:rsidRPr="00AE590E">
        <w:t>em</w:t>
      </w:r>
      <w:proofErr w:type="spellEnd"/>
      <w:r w:rsidR="006E5179" w:rsidRPr="00AE590E">
        <w:t xml:space="preserve">. </w:t>
      </w:r>
      <w:proofErr w:type="spellStart"/>
      <w:r w:rsidR="006E5179" w:rsidRPr="00AE590E">
        <w:t>työnantajamalli</w:t>
      </w:r>
      <w:proofErr w:type="spellEnd"/>
      <w:r w:rsidR="006E5179" w:rsidRPr="00AE590E">
        <w:t xml:space="preserve"> on </w:t>
      </w:r>
      <w:proofErr w:type="spellStart"/>
      <w:r w:rsidR="006E5179" w:rsidRPr="00AE590E">
        <w:t>yksi</w:t>
      </w:r>
      <w:proofErr w:type="spellEnd"/>
      <w:r w:rsidR="006E5179" w:rsidRPr="00AE590E">
        <w:t xml:space="preserve"> </w:t>
      </w:r>
      <w:proofErr w:type="spellStart"/>
      <w:r w:rsidR="006E5179" w:rsidRPr="00AE590E">
        <w:t>hyvinvointialueen</w:t>
      </w:r>
      <w:proofErr w:type="spellEnd"/>
      <w:r w:rsidR="006E5179" w:rsidRPr="00AE590E">
        <w:t xml:space="preserve"> </w:t>
      </w:r>
      <w:proofErr w:type="spellStart"/>
      <w:r w:rsidR="006E5179" w:rsidRPr="00AE590E">
        <w:t>korvaama</w:t>
      </w:r>
      <w:proofErr w:type="spellEnd"/>
      <w:r w:rsidR="006E5179" w:rsidRPr="00AE590E">
        <w:t xml:space="preserve"> </w:t>
      </w:r>
      <w:proofErr w:type="spellStart"/>
      <w:r w:rsidR="006E5179" w:rsidRPr="00AE590E">
        <w:t>henkilökohtaisen</w:t>
      </w:r>
      <w:proofErr w:type="spellEnd"/>
      <w:r w:rsidR="006E5179" w:rsidRPr="00AE590E">
        <w:t xml:space="preserve"> </w:t>
      </w:r>
      <w:proofErr w:type="spellStart"/>
      <w:r w:rsidR="006E5179" w:rsidRPr="00AE590E">
        <w:t>avun</w:t>
      </w:r>
      <w:proofErr w:type="spellEnd"/>
      <w:r w:rsidR="006E5179" w:rsidRPr="00AE590E">
        <w:t xml:space="preserve"> </w:t>
      </w:r>
      <w:proofErr w:type="spellStart"/>
      <w:r w:rsidR="006E5179" w:rsidRPr="00AE590E">
        <w:t>tuottamistapa</w:t>
      </w:r>
      <w:proofErr w:type="spellEnd"/>
      <w:r w:rsidR="006E5179" w:rsidRPr="00AE590E">
        <w:t xml:space="preserve">. </w:t>
      </w:r>
      <w:proofErr w:type="spellStart"/>
      <w:r w:rsidR="006E20FC" w:rsidRPr="00AE590E">
        <w:t>Työnantajamallin</w:t>
      </w:r>
      <w:proofErr w:type="spellEnd"/>
      <w:r w:rsidR="006E20FC" w:rsidRPr="00AE590E">
        <w:t xml:space="preserve"> </w:t>
      </w:r>
      <w:proofErr w:type="spellStart"/>
      <w:r w:rsidR="006E20FC" w:rsidRPr="00AE590E">
        <w:t>työnantajilla</w:t>
      </w:r>
      <w:proofErr w:type="spellEnd"/>
      <w:r w:rsidR="006E20FC" w:rsidRPr="00AE590E">
        <w:t xml:space="preserve"> </w:t>
      </w:r>
      <w:proofErr w:type="spellStart"/>
      <w:r w:rsidR="006E20FC" w:rsidRPr="00AE590E">
        <w:t>avustajien</w:t>
      </w:r>
      <w:proofErr w:type="spellEnd"/>
      <w:r w:rsidR="006E20FC" w:rsidRPr="00AE590E">
        <w:t xml:space="preserve"> </w:t>
      </w:r>
      <w:proofErr w:type="spellStart"/>
      <w:r w:rsidR="006E20FC" w:rsidRPr="00AE590E">
        <w:t>palkkaamisessa</w:t>
      </w:r>
      <w:proofErr w:type="spellEnd"/>
      <w:r w:rsidR="006E20FC" w:rsidRPr="00AE590E">
        <w:t xml:space="preserve"> </w:t>
      </w:r>
      <w:proofErr w:type="spellStart"/>
      <w:r w:rsidR="006E20FC" w:rsidRPr="00AE590E">
        <w:t>ei</w:t>
      </w:r>
      <w:proofErr w:type="spellEnd"/>
      <w:r w:rsidR="006E20FC" w:rsidRPr="00AE590E">
        <w:t xml:space="preserve"> ole </w:t>
      </w:r>
      <w:proofErr w:type="spellStart"/>
      <w:r w:rsidR="006E20FC" w:rsidRPr="00AE590E">
        <w:t>kyse</w:t>
      </w:r>
      <w:proofErr w:type="spellEnd"/>
      <w:r w:rsidR="006E20FC" w:rsidRPr="00AE590E">
        <w:t xml:space="preserve"> </w:t>
      </w:r>
      <w:proofErr w:type="spellStart"/>
      <w:r w:rsidR="006E20FC" w:rsidRPr="00AE590E">
        <w:t>yritystoiminnasta</w:t>
      </w:r>
      <w:proofErr w:type="spellEnd"/>
      <w:r w:rsidR="005C1DB6" w:rsidRPr="00AE590E">
        <w:t xml:space="preserve">, </w:t>
      </w:r>
      <w:proofErr w:type="spellStart"/>
      <w:r w:rsidR="005C1DB6" w:rsidRPr="00AE590E">
        <w:t>vaan</w:t>
      </w:r>
      <w:proofErr w:type="spellEnd"/>
      <w:r w:rsidR="005C1DB6" w:rsidRPr="00AE590E">
        <w:t xml:space="preserve"> se on </w:t>
      </w:r>
      <w:r w:rsidR="006E20FC" w:rsidRPr="00AE590E">
        <w:t xml:space="preserve">tapa </w:t>
      </w:r>
      <w:proofErr w:type="spellStart"/>
      <w:r w:rsidR="006E20FC" w:rsidRPr="00AE590E">
        <w:t>järjestää</w:t>
      </w:r>
      <w:proofErr w:type="spellEnd"/>
      <w:r w:rsidR="006E20FC" w:rsidRPr="00AE590E">
        <w:t xml:space="preserve"> </w:t>
      </w:r>
      <w:proofErr w:type="spellStart"/>
      <w:r w:rsidR="006E20FC" w:rsidRPr="00AE590E">
        <w:t>vammaisen</w:t>
      </w:r>
      <w:proofErr w:type="spellEnd"/>
      <w:r w:rsidR="006E20FC" w:rsidRPr="00AE590E">
        <w:t xml:space="preserve"> </w:t>
      </w:r>
      <w:proofErr w:type="spellStart"/>
      <w:r w:rsidR="006E20FC" w:rsidRPr="00AE590E">
        <w:t>ihmisen</w:t>
      </w:r>
      <w:proofErr w:type="spellEnd"/>
      <w:r w:rsidR="006E20FC" w:rsidRPr="00AE590E">
        <w:t xml:space="preserve"> </w:t>
      </w:r>
      <w:proofErr w:type="spellStart"/>
      <w:r w:rsidR="006E20FC" w:rsidRPr="00AE590E">
        <w:t>itsenäisen</w:t>
      </w:r>
      <w:proofErr w:type="spellEnd"/>
      <w:r w:rsidR="006E20FC" w:rsidRPr="00AE590E">
        <w:t xml:space="preserve"> </w:t>
      </w:r>
      <w:proofErr w:type="spellStart"/>
      <w:r w:rsidR="006E20FC" w:rsidRPr="00AE590E">
        <w:t>elämän</w:t>
      </w:r>
      <w:proofErr w:type="spellEnd"/>
      <w:r w:rsidR="006E20FC" w:rsidRPr="00AE590E">
        <w:t xml:space="preserve"> </w:t>
      </w:r>
      <w:proofErr w:type="spellStart"/>
      <w:r w:rsidR="006E20FC" w:rsidRPr="00AE590E">
        <w:t>mahdollistavaa</w:t>
      </w:r>
      <w:proofErr w:type="spellEnd"/>
      <w:r w:rsidR="006E20FC" w:rsidRPr="00AE590E">
        <w:t xml:space="preserve"> </w:t>
      </w:r>
      <w:proofErr w:type="spellStart"/>
      <w:r w:rsidR="006E20FC" w:rsidRPr="00AE590E">
        <w:t>henkilökohtaista</w:t>
      </w:r>
      <w:proofErr w:type="spellEnd"/>
      <w:r w:rsidR="006E20FC" w:rsidRPr="00AE590E">
        <w:t xml:space="preserve"> </w:t>
      </w:r>
      <w:proofErr w:type="spellStart"/>
      <w:r w:rsidR="006E20FC" w:rsidRPr="00AE590E">
        <w:t>apua</w:t>
      </w:r>
      <w:proofErr w:type="spellEnd"/>
      <w:r w:rsidR="006E20FC" w:rsidRPr="00AE590E">
        <w:t>.</w:t>
      </w:r>
      <w:r w:rsidR="006E20FC" w:rsidRPr="00BC3B3D">
        <w:t xml:space="preserve"> </w:t>
      </w:r>
    </w:p>
    <w:p w14:paraId="75E8A952" w14:textId="77777777" w:rsidR="00504A7B" w:rsidRDefault="00504A7B" w:rsidP="00E21E9A">
      <w:pPr>
        <w:pStyle w:val="NoSpacing"/>
        <w:spacing w:line="360" w:lineRule="auto"/>
      </w:pPr>
    </w:p>
    <w:p w14:paraId="64EBDFFB" w14:textId="1226FD10" w:rsidR="00504A7B" w:rsidRDefault="078C9477" w:rsidP="00E21E9A">
      <w:pPr>
        <w:pStyle w:val="NoSpacing"/>
        <w:spacing w:line="360" w:lineRule="auto"/>
        <w:rPr>
          <w:lang w:val="fi-FI"/>
        </w:rPr>
      </w:pPr>
      <w:r>
        <w:t xml:space="preserve">Alan </w:t>
      </w:r>
      <w:proofErr w:type="spellStart"/>
      <w:r>
        <w:t>työnantajilla</w:t>
      </w:r>
      <w:proofErr w:type="spellEnd"/>
      <w:r>
        <w:t xml:space="preserve"> </w:t>
      </w:r>
      <w:proofErr w:type="spellStart"/>
      <w:r>
        <w:t>ei</w:t>
      </w:r>
      <w:proofErr w:type="spellEnd"/>
      <w:r>
        <w:t xml:space="preserve"> </w:t>
      </w:r>
      <w:proofErr w:type="spellStart"/>
      <w:r>
        <w:t>usein</w:t>
      </w:r>
      <w:proofErr w:type="spellEnd"/>
      <w:r>
        <w:t xml:space="preserve"> ole </w:t>
      </w:r>
      <w:proofErr w:type="spellStart"/>
      <w:r>
        <w:t>samanlaista</w:t>
      </w:r>
      <w:proofErr w:type="spellEnd"/>
      <w:r>
        <w:t xml:space="preserve"> </w:t>
      </w:r>
      <w:proofErr w:type="spellStart"/>
      <w:r>
        <w:t>henkilöstöhallinnon</w:t>
      </w:r>
      <w:proofErr w:type="spellEnd"/>
      <w:r>
        <w:t xml:space="preserve"> </w:t>
      </w:r>
      <w:proofErr w:type="spellStart"/>
      <w:r>
        <w:t>kokemusta</w:t>
      </w:r>
      <w:proofErr w:type="spellEnd"/>
      <w:r>
        <w:t xml:space="preserve"> </w:t>
      </w:r>
      <w:proofErr w:type="spellStart"/>
      <w:r>
        <w:t>kuin</w:t>
      </w:r>
      <w:proofErr w:type="spellEnd"/>
      <w:r>
        <w:t xml:space="preserve"> </w:t>
      </w:r>
      <w:proofErr w:type="spellStart"/>
      <w:r>
        <w:t>yrityksissä</w:t>
      </w:r>
      <w:proofErr w:type="spellEnd"/>
      <w:r>
        <w:t xml:space="preserve">. </w:t>
      </w:r>
      <w:proofErr w:type="spellStart"/>
      <w:r>
        <w:t>Tällöin</w:t>
      </w:r>
      <w:proofErr w:type="spellEnd"/>
      <w:r>
        <w:t xml:space="preserve"> </w:t>
      </w:r>
      <w:proofErr w:type="spellStart"/>
      <w:r>
        <w:t>korostuvat</w:t>
      </w:r>
      <w:proofErr w:type="spellEnd"/>
      <w:r>
        <w:t xml:space="preserve"> </w:t>
      </w:r>
      <w:proofErr w:type="spellStart"/>
      <w:r>
        <w:t>hyvinvointialueiden</w:t>
      </w:r>
      <w:proofErr w:type="spellEnd"/>
      <w:r>
        <w:t xml:space="preserve"> </w:t>
      </w:r>
      <w:proofErr w:type="spellStart"/>
      <w:r>
        <w:t>lakisääteinen</w:t>
      </w:r>
      <w:proofErr w:type="spellEnd"/>
      <w:r>
        <w:t xml:space="preserve"> </w:t>
      </w:r>
      <w:proofErr w:type="spellStart"/>
      <w:r>
        <w:t>velvollisuus</w:t>
      </w:r>
      <w:proofErr w:type="spellEnd"/>
      <w:r>
        <w:t xml:space="preserve"> </w:t>
      </w:r>
      <w:proofErr w:type="spellStart"/>
      <w:r>
        <w:t>antaa</w:t>
      </w:r>
      <w:proofErr w:type="spellEnd"/>
      <w:r>
        <w:t xml:space="preserve"> </w:t>
      </w:r>
      <w:r w:rsidRPr="078C9477">
        <w:rPr>
          <w:lang w:val="fi-FI"/>
        </w:rPr>
        <w:t>neuvontaa ja tukea työnantajamalliin liittyvissä käytännön asioissa, sekä yleensä hyvinvointialueen valitseman palkanmaksujärjestelmän luotettava toiminta.</w:t>
      </w:r>
    </w:p>
    <w:p w14:paraId="3B152C59" w14:textId="77777777" w:rsidR="008B3C74" w:rsidRDefault="008B3C74" w:rsidP="007C2397">
      <w:pPr>
        <w:pStyle w:val="NoSpacing"/>
        <w:spacing w:line="360" w:lineRule="auto"/>
        <w:rPr>
          <w:lang w:val="fi-FI"/>
        </w:rPr>
      </w:pPr>
    </w:p>
    <w:p w14:paraId="60CFD005" w14:textId="063C487F" w:rsidR="005C5176" w:rsidRPr="0044790D" w:rsidRDefault="00F04B61" w:rsidP="000807F6">
      <w:pPr>
        <w:pStyle w:val="NoSpacing"/>
        <w:spacing w:line="360" w:lineRule="auto"/>
        <w:rPr>
          <w:lang w:val="fi-FI"/>
        </w:rPr>
      </w:pPr>
      <w:r>
        <w:t xml:space="preserve">Koska </w:t>
      </w:r>
      <w:proofErr w:type="spellStart"/>
      <w:r>
        <w:t>laiminlyöntimaksu</w:t>
      </w:r>
      <w:r w:rsidR="00FE1126">
        <w:t>a</w:t>
      </w:r>
      <w:proofErr w:type="spellEnd"/>
      <w:r w:rsidR="00FE1126">
        <w:t xml:space="preserve"> </w:t>
      </w:r>
      <w:proofErr w:type="spellStart"/>
      <w:r w:rsidR="00FE1126">
        <w:t>koskevan</w:t>
      </w:r>
      <w:proofErr w:type="spellEnd"/>
      <w:r w:rsidR="00FE1126">
        <w:t xml:space="preserve"> </w:t>
      </w:r>
      <w:proofErr w:type="spellStart"/>
      <w:r w:rsidR="00FE1126">
        <w:t>esityksen</w:t>
      </w:r>
      <w:proofErr w:type="spellEnd"/>
      <w:r>
        <w:t xml:space="preserve"> </w:t>
      </w:r>
      <w:proofErr w:type="spellStart"/>
      <w:r>
        <w:t>taustalla</w:t>
      </w:r>
      <w:proofErr w:type="spellEnd"/>
      <w:r>
        <w:t xml:space="preserve"> </w:t>
      </w:r>
      <w:proofErr w:type="spellStart"/>
      <w:r w:rsidR="00FE1126">
        <w:t>ovat</w:t>
      </w:r>
      <w:proofErr w:type="spellEnd"/>
      <w:r w:rsidR="00FE1126">
        <w:t xml:space="preserve"> </w:t>
      </w:r>
      <w:proofErr w:type="spellStart"/>
      <w:r w:rsidR="00FE1126">
        <w:t>talousrikollisuuden</w:t>
      </w:r>
      <w:proofErr w:type="spellEnd"/>
      <w:r w:rsidR="00FE1126">
        <w:t xml:space="preserve"> </w:t>
      </w:r>
      <w:proofErr w:type="spellStart"/>
      <w:r w:rsidR="00FE1126">
        <w:t>torjunta</w:t>
      </w:r>
      <w:proofErr w:type="spellEnd"/>
      <w:r w:rsidR="00FE1126">
        <w:t xml:space="preserve"> ja </w:t>
      </w:r>
      <w:proofErr w:type="spellStart"/>
      <w:r w:rsidR="008A447D">
        <w:t>tasavertaisen</w:t>
      </w:r>
      <w:proofErr w:type="spellEnd"/>
      <w:r w:rsidR="008A447D">
        <w:t xml:space="preserve"> </w:t>
      </w:r>
      <w:proofErr w:type="spellStart"/>
      <w:r w:rsidR="008A447D">
        <w:t>kilpailun</w:t>
      </w:r>
      <w:proofErr w:type="spellEnd"/>
      <w:r w:rsidR="008A447D">
        <w:t xml:space="preserve"> </w:t>
      </w:r>
      <w:proofErr w:type="spellStart"/>
      <w:r w:rsidR="008A447D">
        <w:t>edistäminen</w:t>
      </w:r>
      <w:proofErr w:type="spellEnd"/>
      <w:r w:rsidR="000541E3">
        <w:t xml:space="preserve">, </w:t>
      </w:r>
      <w:proofErr w:type="spellStart"/>
      <w:r w:rsidR="000541E3">
        <w:t>perusteluissa</w:t>
      </w:r>
      <w:proofErr w:type="spellEnd"/>
      <w:r w:rsidR="000541E3">
        <w:t xml:space="preserve"> </w:t>
      </w:r>
      <w:proofErr w:type="spellStart"/>
      <w:r w:rsidR="000541E3">
        <w:t>tulisi</w:t>
      </w:r>
      <w:proofErr w:type="spellEnd"/>
      <w:r w:rsidR="000541E3">
        <w:t xml:space="preserve"> </w:t>
      </w:r>
      <w:proofErr w:type="spellStart"/>
      <w:r w:rsidR="000541E3">
        <w:t>tarkemmin</w:t>
      </w:r>
      <w:proofErr w:type="spellEnd"/>
      <w:r w:rsidR="000541E3">
        <w:t xml:space="preserve"> </w:t>
      </w:r>
      <w:proofErr w:type="spellStart"/>
      <w:r w:rsidR="00FA09DF">
        <w:t>käsitellä</w:t>
      </w:r>
      <w:proofErr w:type="spellEnd"/>
      <w:r w:rsidR="00FA09DF">
        <w:t xml:space="preserve"> </w:t>
      </w:r>
      <w:proofErr w:type="spellStart"/>
      <w:r w:rsidR="00FA09DF">
        <w:t>sitä</w:t>
      </w:r>
      <w:proofErr w:type="spellEnd"/>
      <w:r w:rsidR="00FA09DF">
        <w:t xml:space="preserve">, </w:t>
      </w:r>
      <w:proofErr w:type="spellStart"/>
      <w:r w:rsidR="00FA09DF">
        <w:t>mihin</w:t>
      </w:r>
      <w:proofErr w:type="spellEnd"/>
      <w:r w:rsidR="00FA09DF">
        <w:t xml:space="preserve"> </w:t>
      </w:r>
      <w:proofErr w:type="spellStart"/>
      <w:r w:rsidR="00FA09DF">
        <w:t>tilanteisiin</w:t>
      </w:r>
      <w:proofErr w:type="spellEnd"/>
      <w:r w:rsidR="00FA09DF">
        <w:t xml:space="preserve"> </w:t>
      </w:r>
      <w:proofErr w:type="spellStart"/>
      <w:r w:rsidR="00FA09DF">
        <w:t>laiminlyöntimaksun</w:t>
      </w:r>
      <w:proofErr w:type="spellEnd"/>
      <w:r w:rsidR="00FA09DF">
        <w:t xml:space="preserve"> </w:t>
      </w:r>
      <w:proofErr w:type="spellStart"/>
      <w:r w:rsidR="00FA09DF">
        <w:t>määrääminen</w:t>
      </w:r>
      <w:proofErr w:type="spellEnd"/>
      <w:r w:rsidR="00FA09DF">
        <w:t xml:space="preserve"> </w:t>
      </w:r>
      <w:proofErr w:type="spellStart"/>
      <w:r w:rsidR="00ED1726">
        <w:t>soveltuu</w:t>
      </w:r>
      <w:proofErr w:type="spellEnd"/>
      <w:r w:rsidR="00C32BDB">
        <w:t xml:space="preserve">, ja </w:t>
      </w:r>
      <w:proofErr w:type="spellStart"/>
      <w:r w:rsidR="00C32BDB">
        <w:t>milloin</w:t>
      </w:r>
      <w:proofErr w:type="spellEnd"/>
      <w:r w:rsidR="00C32BDB">
        <w:t xml:space="preserve"> </w:t>
      </w:r>
      <w:proofErr w:type="spellStart"/>
      <w:r w:rsidR="00C32BDB">
        <w:t>muut</w:t>
      </w:r>
      <w:proofErr w:type="spellEnd"/>
      <w:r w:rsidR="00C32BDB">
        <w:t xml:space="preserve"> </w:t>
      </w:r>
      <w:proofErr w:type="spellStart"/>
      <w:r w:rsidR="00C32BDB">
        <w:t>keinot</w:t>
      </w:r>
      <w:proofErr w:type="spellEnd"/>
      <w:r w:rsidR="00C32BDB">
        <w:t xml:space="preserve">, </w:t>
      </w:r>
      <w:proofErr w:type="spellStart"/>
      <w:r w:rsidR="00C32BDB">
        <w:t>kuten</w:t>
      </w:r>
      <w:proofErr w:type="spellEnd"/>
      <w:r w:rsidR="00C32BDB">
        <w:t xml:space="preserve"> </w:t>
      </w:r>
      <w:proofErr w:type="spellStart"/>
      <w:r w:rsidR="001C5E24">
        <w:t>toimintaohjeet</w:t>
      </w:r>
      <w:proofErr w:type="spellEnd"/>
      <w:r w:rsidR="001C5E24">
        <w:t xml:space="preserve"> ja </w:t>
      </w:r>
      <w:proofErr w:type="spellStart"/>
      <w:r w:rsidR="001C5E24">
        <w:t>kehotukset</w:t>
      </w:r>
      <w:proofErr w:type="spellEnd"/>
      <w:r w:rsidR="00DB4EA3">
        <w:t>,</w:t>
      </w:r>
      <w:r w:rsidR="001C5E24">
        <w:t xml:space="preserve"> </w:t>
      </w:r>
      <w:proofErr w:type="spellStart"/>
      <w:r w:rsidR="001C5E24">
        <w:t>ovat</w:t>
      </w:r>
      <w:proofErr w:type="spellEnd"/>
      <w:r w:rsidR="001C5E24">
        <w:t xml:space="preserve"> </w:t>
      </w:r>
      <w:proofErr w:type="spellStart"/>
      <w:r w:rsidR="001C5E24">
        <w:t>riittäviä</w:t>
      </w:r>
      <w:proofErr w:type="spellEnd"/>
      <w:r w:rsidR="00FA09DF">
        <w:t xml:space="preserve">. </w:t>
      </w:r>
      <w:r w:rsidR="001C5E24">
        <w:t xml:space="preserve">Silloin </w:t>
      </w:r>
      <w:proofErr w:type="spellStart"/>
      <w:r w:rsidR="001C5E24">
        <w:t>kun</w:t>
      </w:r>
      <w:proofErr w:type="spellEnd"/>
      <w:r w:rsidR="00507AC6">
        <w:t xml:space="preserve"> </w:t>
      </w:r>
      <w:proofErr w:type="spellStart"/>
      <w:r w:rsidR="00507AC6">
        <w:t>kyse</w:t>
      </w:r>
      <w:proofErr w:type="spellEnd"/>
      <w:r w:rsidR="00507AC6">
        <w:t xml:space="preserve"> on </w:t>
      </w:r>
      <w:proofErr w:type="spellStart"/>
      <w:r w:rsidR="00507AC6">
        <w:t>pikemminkin</w:t>
      </w:r>
      <w:proofErr w:type="spellEnd"/>
      <w:r w:rsidR="00507AC6">
        <w:t xml:space="preserve"> </w:t>
      </w:r>
      <w:proofErr w:type="spellStart"/>
      <w:r w:rsidR="00507AC6">
        <w:t>työnantajan</w:t>
      </w:r>
      <w:proofErr w:type="spellEnd"/>
      <w:r w:rsidR="00507AC6">
        <w:t xml:space="preserve"> </w:t>
      </w:r>
      <w:proofErr w:type="spellStart"/>
      <w:r w:rsidR="00507AC6">
        <w:t>erehdyksestä</w:t>
      </w:r>
      <w:proofErr w:type="spellEnd"/>
      <w:r w:rsidR="000C03B3">
        <w:t xml:space="preserve">, </w:t>
      </w:r>
      <w:proofErr w:type="spellStart"/>
      <w:r w:rsidR="000C03B3">
        <w:t>joka</w:t>
      </w:r>
      <w:proofErr w:type="spellEnd"/>
      <w:r w:rsidR="000C03B3">
        <w:t xml:space="preserve"> </w:t>
      </w:r>
      <w:proofErr w:type="spellStart"/>
      <w:r w:rsidR="000C03B3">
        <w:t>ohjeistuksen</w:t>
      </w:r>
      <w:proofErr w:type="spellEnd"/>
      <w:r w:rsidR="000C03B3">
        <w:t xml:space="preserve"> </w:t>
      </w:r>
      <w:proofErr w:type="spellStart"/>
      <w:r w:rsidR="000C03B3">
        <w:t>jälkeen</w:t>
      </w:r>
      <w:proofErr w:type="spellEnd"/>
      <w:r w:rsidR="000C03B3">
        <w:t xml:space="preserve"> </w:t>
      </w:r>
      <w:proofErr w:type="spellStart"/>
      <w:r w:rsidR="000C03B3">
        <w:t>korja</w:t>
      </w:r>
      <w:r w:rsidR="00162A10">
        <w:t>taan</w:t>
      </w:r>
      <w:proofErr w:type="spellEnd"/>
      <w:r w:rsidR="000C03B3">
        <w:t xml:space="preserve">, </w:t>
      </w:r>
      <w:proofErr w:type="spellStart"/>
      <w:r w:rsidR="000C03B3">
        <w:t>eikä</w:t>
      </w:r>
      <w:proofErr w:type="spellEnd"/>
      <w:r w:rsidR="000C03B3">
        <w:t xml:space="preserve"> </w:t>
      </w:r>
      <w:proofErr w:type="spellStart"/>
      <w:r w:rsidR="000C03B3">
        <w:t>asiassa</w:t>
      </w:r>
      <w:proofErr w:type="spellEnd"/>
      <w:r w:rsidR="000C03B3">
        <w:t xml:space="preserve"> ole</w:t>
      </w:r>
      <w:r w:rsidR="00162A10">
        <w:t xml:space="preserve"> </w:t>
      </w:r>
      <w:proofErr w:type="spellStart"/>
      <w:r w:rsidR="00162A10">
        <w:t>viitteitä</w:t>
      </w:r>
      <w:proofErr w:type="spellEnd"/>
      <w:r w:rsidR="00162A10">
        <w:t xml:space="preserve"> </w:t>
      </w:r>
      <w:proofErr w:type="spellStart"/>
      <w:r w:rsidR="00162A10">
        <w:t>siitä</w:t>
      </w:r>
      <w:proofErr w:type="spellEnd"/>
      <w:r w:rsidR="00162A10">
        <w:t xml:space="preserve">, </w:t>
      </w:r>
      <w:proofErr w:type="spellStart"/>
      <w:r w:rsidR="00162A10">
        <w:t>että</w:t>
      </w:r>
      <w:proofErr w:type="spellEnd"/>
      <w:r w:rsidR="00162A10">
        <w:t xml:space="preserve"> </w:t>
      </w:r>
      <w:proofErr w:type="spellStart"/>
      <w:r w:rsidR="00162A10">
        <w:t>työnantaja</w:t>
      </w:r>
      <w:proofErr w:type="spellEnd"/>
      <w:r w:rsidR="00162A10">
        <w:t xml:space="preserve"> </w:t>
      </w:r>
      <w:proofErr w:type="spellStart"/>
      <w:r w:rsidR="00162A10">
        <w:t>olisi</w:t>
      </w:r>
      <w:proofErr w:type="spellEnd"/>
      <w:r w:rsidR="000C03B3">
        <w:t xml:space="preserve"> </w:t>
      </w:r>
      <w:proofErr w:type="spellStart"/>
      <w:r w:rsidR="000C03B3">
        <w:t>tavoite</w:t>
      </w:r>
      <w:r w:rsidR="00162A10">
        <w:t>llut</w:t>
      </w:r>
      <w:proofErr w:type="spellEnd"/>
      <w:r w:rsidR="000C03B3">
        <w:t xml:space="preserve"> </w:t>
      </w:r>
      <w:proofErr w:type="spellStart"/>
      <w:r w:rsidR="000C03B3">
        <w:t>työntekijän</w:t>
      </w:r>
      <w:proofErr w:type="spellEnd"/>
      <w:r w:rsidR="000C03B3">
        <w:t xml:space="preserve"> </w:t>
      </w:r>
      <w:proofErr w:type="spellStart"/>
      <w:r w:rsidR="000C03B3">
        <w:t>etujen</w:t>
      </w:r>
      <w:proofErr w:type="spellEnd"/>
      <w:r w:rsidR="000C03B3">
        <w:t xml:space="preserve"> </w:t>
      </w:r>
      <w:proofErr w:type="spellStart"/>
      <w:r w:rsidR="001E0A99">
        <w:t>heik</w:t>
      </w:r>
      <w:r w:rsidR="00162A10">
        <w:t>kenemistä</w:t>
      </w:r>
      <w:proofErr w:type="spellEnd"/>
      <w:r w:rsidR="001E0A99">
        <w:t xml:space="preserve">, </w:t>
      </w:r>
      <w:proofErr w:type="spellStart"/>
      <w:r w:rsidR="001E0A99">
        <w:t>rikollista</w:t>
      </w:r>
      <w:proofErr w:type="spellEnd"/>
      <w:r w:rsidR="001E0A99">
        <w:t xml:space="preserve"> </w:t>
      </w:r>
      <w:proofErr w:type="spellStart"/>
      <w:r w:rsidR="001E0A99">
        <w:t>hyötyä</w:t>
      </w:r>
      <w:proofErr w:type="spellEnd"/>
      <w:r w:rsidR="001E0A99">
        <w:t xml:space="preserve"> tai </w:t>
      </w:r>
      <w:proofErr w:type="spellStart"/>
      <w:r w:rsidR="001E0A99">
        <w:t>kilpailun</w:t>
      </w:r>
      <w:proofErr w:type="spellEnd"/>
      <w:r w:rsidR="001E0A99">
        <w:t xml:space="preserve"> </w:t>
      </w:r>
      <w:proofErr w:type="spellStart"/>
      <w:r w:rsidR="001E0A99">
        <w:t>vääristymistä</w:t>
      </w:r>
      <w:proofErr w:type="spellEnd"/>
      <w:r w:rsidR="001E0A99">
        <w:t xml:space="preserve">, </w:t>
      </w:r>
      <w:proofErr w:type="spellStart"/>
      <w:r w:rsidR="001E0A99">
        <w:t>tulisi</w:t>
      </w:r>
      <w:proofErr w:type="spellEnd"/>
      <w:r w:rsidR="001E0A99">
        <w:t xml:space="preserve"> </w:t>
      </w:r>
      <w:proofErr w:type="spellStart"/>
      <w:r w:rsidR="001E0A99">
        <w:t>laiminlyöntimaksu</w:t>
      </w:r>
      <w:proofErr w:type="spellEnd"/>
      <w:r w:rsidR="00E56A84">
        <w:t xml:space="preserve"> </w:t>
      </w:r>
      <w:proofErr w:type="spellStart"/>
      <w:r w:rsidR="00E56A84">
        <w:t>tällöin</w:t>
      </w:r>
      <w:proofErr w:type="spellEnd"/>
      <w:r w:rsidR="00E56A84">
        <w:t xml:space="preserve"> </w:t>
      </w:r>
      <w:proofErr w:type="spellStart"/>
      <w:r w:rsidR="00E56A84">
        <w:t>jättää</w:t>
      </w:r>
      <w:proofErr w:type="spellEnd"/>
      <w:r w:rsidR="00E56A84">
        <w:t xml:space="preserve"> </w:t>
      </w:r>
      <w:proofErr w:type="spellStart"/>
      <w:r w:rsidR="00E56A84">
        <w:t>määräämättä</w:t>
      </w:r>
      <w:proofErr w:type="spellEnd"/>
      <w:r w:rsidR="00E56A84">
        <w:t>.</w:t>
      </w:r>
    </w:p>
    <w:p w14:paraId="0ECBC54C" w14:textId="77777777" w:rsidR="00D507D0" w:rsidRDefault="00D507D0" w:rsidP="00C1635E">
      <w:pPr>
        <w:pStyle w:val="NoSpacing"/>
        <w:rPr>
          <w:lang w:val="fi-FI"/>
        </w:rPr>
      </w:pPr>
    </w:p>
    <w:p w14:paraId="11585245" w14:textId="77777777" w:rsidR="00D507D0" w:rsidRDefault="00D507D0" w:rsidP="00C1635E">
      <w:pPr>
        <w:pStyle w:val="NoSpacing"/>
        <w:rPr>
          <w:lang w:val="fi-FI"/>
        </w:rPr>
      </w:pPr>
    </w:p>
    <w:p w14:paraId="42D4CEF6" w14:textId="695576B7" w:rsidR="00284DD9" w:rsidRDefault="00FF5539" w:rsidP="00284DD9">
      <w:pPr>
        <w:pStyle w:val="Heading2"/>
      </w:pPr>
      <w:r>
        <w:t xml:space="preserve">2. </w:t>
      </w:r>
      <w:r w:rsidRPr="00FF5539">
        <w:t>Huomiot ehdotetuista laiminlyöntimaksuista ja niiden määristä</w:t>
      </w:r>
    </w:p>
    <w:p w14:paraId="2852C7FA" w14:textId="7D086C69" w:rsidR="006C3165" w:rsidRDefault="005E77BE" w:rsidP="00284DD9">
      <w:pPr>
        <w:pStyle w:val="NoSpacing"/>
        <w:rPr>
          <w:lang w:val="fi-FI"/>
        </w:rPr>
      </w:pPr>
      <w:r>
        <w:rPr>
          <w:lang w:val="fi-FI"/>
        </w:rPr>
        <w:t>-</w:t>
      </w:r>
    </w:p>
    <w:p w14:paraId="6885F20F" w14:textId="77777777" w:rsidR="00284DD9" w:rsidRPr="00BE6853" w:rsidRDefault="00284DD9" w:rsidP="00284DD9">
      <w:pPr>
        <w:pStyle w:val="NoSpacing"/>
        <w:rPr>
          <w:lang w:val="fi-FI"/>
        </w:rPr>
      </w:pPr>
    </w:p>
    <w:p w14:paraId="309D79DE" w14:textId="77777777" w:rsidR="00284DD9" w:rsidRDefault="00284DD9" w:rsidP="00284DD9">
      <w:pPr>
        <w:pStyle w:val="NoSpacing"/>
        <w:rPr>
          <w:lang w:val="fi-FI"/>
        </w:rPr>
      </w:pPr>
    </w:p>
    <w:p w14:paraId="2458F751" w14:textId="4424D950" w:rsidR="00284DD9" w:rsidRDefault="00A21639" w:rsidP="00284DD9">
      <w:pPr>
        <w:pStyle w:val="Heading2"/>
      </w:pPr>
      <w:r>
        <w:t xml:space="preserve">3. </w:t>
      </w:r>
      <w:r w:rsidRPr="00A21639">
        <w:t>Huomiot laiminlyöntimaksun määräämisen arvioinnissa huomioon otettavista seikoista</w:t>
      </w:r>
    </w:p>
    <w:p w14:paraId="5A907FA0" w14:textId="37DBB697" w:rsidR="003068DF" w:rsidRDefault="005F2930" w:rsidP="007C2397">
      <w:pPr>
        <w:pStyle w:val="NoSpacing"/>
        <w:spacing w:line="360" w:lineRule="auto"/>
        <w:rPr>
          <w:lang w:val="fi-FI"/>
        </w:rPr>
      </w:pPr>
      <w:r>
        <w:rPr>
          <w:lang w:val="fi-FI"/>
        </w:rPr>
        <w:br/>
      </w:r>
      <w:r w:rsidR="003068DF">
        <w:rPr>
          <w:lang w:val="fi-FI"/>
        </w:rPr>
        <w:t>Esityksen mukaan laiminlyöntimaksu</w:t>
      </w:r>
      <w:r w:rsidR="004A0A5F">
        <w:rPr>
          <w:lang w:val="fi-FI"/>
        </w:rPr>
        <w:t>n</w:t>
      </w:r>
      <w:r w:rsidR="003068DF">
        <w:rPr>
          <w:lang w:val="fi-FI"/>
        </w:rPr>
        <w:t xml:space="preserve"> </w:t>
      </w:r>
      <w:r w:rsidR="002A6E63">
        <w:rPr>
          <w:lang w:val="fi-FI"/>
        </w:rPr>
        <w:t xml:space="preserve">määräämisen </w:t>
      </w:r>
      <w:r w:rsidR="002A6E63" w:rsidRPr="00920F7F">
        <w:rPr>
          <w:lang w:val="fi-FI"/>
        </w:rPr>
        <w:t xml:space="preserve">arvioinnissa huomioon otettaisiin </w:t>
      </w:r>
      <w:proofErr w:type="spellStart"/>
      <w:r w:rsidR="00F745EA" w:rsidRPr="00920F7F">
        <w:t>työnantajan</w:t>
      </w:r>
      <w:proofErr w:type="spellEnd"/>
      <w:r w:rsidR="00F745EA" w:rsidRPr="00446BD3">
        <w:t xml:space="preserve"> </w:t>
      </w:r>
      <w:proofErr w:type="spellStart"/>
      <w:r w:rsidR="00F745EA" w:rsidRPr="00446BD3">
        <w:t>koko</w:t>
      </w:r>
      <w:proofErr w:type="spellEnd"/>
      <w:r w:rsidR="00F745EA" w:rsidRPr="00446BD3">
        <w:t xml:space="preserve"> </w:t>
      </w:r>
      <w:proofErr w:type="spellStart"/>
      <w:r w:rsidR="00F745EA" w:rsidRPr="00446BD3">
        <w:t>sekä</w:t>
      </w:r>
      <w:proofErr w:type="spellEnd"/>
      <w:r w:rsidR="00F745EA" w:rsidRPr="00446BD3">
        <w:t xml:space="preserve"> </w:t>
      </w:r>
      <w:proofErr w:type="spellStart"/>
      <w:r w:rsidR="00F745EA" w:rsidRPr="00446BD3">
        <w:t>laiminlyönnin</w:t>
      </w:r>
      <w:proofErr w:type="spellEnd"/>
      <w:r w:rsidR="00F745EA" w:rsidRPr="00446BD3">
        <w:t xml:space="preserve"> </w:t>
      </w:r>
      <w:proofErr w:type="spellStart"/>
      <w:r w:rsidR="00F745EA" w:rsidRPr="00446BD3">
        <w:t>laatu</w:t>
      </w:r>
      <w:proofErr w:type="spellEnd"/>
      <w:r w:rsidR="00F745EA" w:rsidRPr="00446BD3">
        <w:t xml:space="preserve">, </w:t>
      </w:r>
      <w:proofErr w:type="spellStart"/>
      <w:r w:rsidR="00F745EA" w:rsidRPr="00446BD3">
        <w:t>laajuus</w:t>
      </w:r>
      <w:proofErr w:type="spellEnd"/>
      <w:r w:rsidR="00F745EA" w:rsidRPr="00446BD3">
        <w:t xml:space="preserve">, </w:t>
      </w:r>
      <w:proofErr w:type="spellStart"/>
      <w:r w:rsidR="00F745EA" w:rsidRPr="00446BD3">
        <w:t>kesto</w:t>
      </w:r>
      <w:proofErr w:type="spellEnd"/>
      <w:r w:rsidR="00F745EA" w:rsidRPr="00446BD3">
        <w:t xml:space="preserve">, </w:t>
      </w:r>
      <w:proofErr w:type="spellStart"/>
      <w:r w:rsidR="00F745EA" w:rsidRPr="00446BD3">
        <w:t>tahallisuus</w:t>
      </w:r>
      <w:proofErr w:type="spellEnd"/>
      <w:r w:rsidR="00F745EA" w:rsidRPr="00446BD3">
        <w:t xml:space="preserve">, </w:t>
      </w:r>
      <w:proofErr w:type="spellStart"/>
      <w:r w:rsidR="00F745EA" w:rsidRPr="00446BD3">
        <w:t>toistuvuus</w:t>
      </w:r>
      <w:proofErr w:type="spellEnd"/>
      <w:r w:rsidR="00F745EA" w:rsidRPr="00446BD3">
        <w:t xml:space="preserve"> ja </w:t>
      </w:r>
      <w:proofErr w:type="spellStart"/>
      <w:r w:rsidR="00F745EA" w:rsidRPr="00446BD3">
        <w:t>muut</w:t>
      </w:r>
      <w:proofErr w:type="spellEnd"/>
      <w:r w:rsidR="00F745EA" w:rsidRPr="00446BD3">
        <w:t xml:space="preserve"> </w:t>
      </w:r>
      <w:proofErr w:type="spellStart"/>
      <w:r w:rsidR="00F745EA" w:rsidRPr="00446BD3">
        <w:t>olosuhteet</w:t>
      </w:r>
      <w:proofErr w:type="spellEnd"/>
      <w:r w:rsidR="00920F7F">
        <w:t>.</w:t>
      </w:r>
    </w:p>
    <w:p w14:paraId="7954B0D0" w14:textId="77777777" w:rsidR="003068DF" w:rsidRDefault="003068DF" w:rsidP="007C2397">
      <w:pPr>
        <w:pStyle w:val="NoSpacing"/>
        <w:spacing w:line="360" w:lineRule="auto"/>
        <w:rPr>
          <w:lang w:val="fi-FI"/>
        </w:rPr>
      </w:pPr>
    </w:p>
    <w:p w14:paraId="21200A4C" w14:textId="1366CC24" w:rsidR="003068DF" w:rsidRDefault="00951DA1" w:rsidP="007C2397">
      <w:pPr>
        <w:pStyle w:val="NoSpacing"/>
        <w:spacing w:line="360" w:lineRule="auto"/>
        <w:rPr>
          <w:lang w:val="fi-FI"/>
        </w:rPr>
      </w:pPr>
      <w:r>
        <w:rPr>
          <w:lang w:val="fi-FI"/>
        </w:rPr>
        <w:t>Laiminlyönnin laadun osalta tulisi kiinnittää erityisesti huomiota siihen, onko</w:t>
      </w:r>
      <w:r w:rsidR="00A9593D">
        <w:rPr>
          <w:lang w:val="fi-FI"/>
        </w:rPr>
        <w:t xml:space="preserve"> viitteitä, että</w:t>
      </w:r>
      <w:r>
        <w:rPr>
          <w:lang w:val="fi-FI"/>
        </w:rPr>
        <w:t xml:space="preserve"> </w:t>
      </w:r>
      <w:r w:rsidR="005F7364">
        <w:rPr>
          <w:lang w:val="fi-FI"/>
        </w:rPr>
        <w:t>työntekijöi</w:t>
      </w:r>
      <w:r w:rsidR="00A9593D">
        <w:rPr>
          <w:lang w:val="fi-FI"/>
        </w:rPr>
        <w:t>den oikeuksille</w:t>
      </w:r>
      <w:r w:rsidR="005F7364">
        <w:rPr>
          <w:lang w:val="fi-FI"/>
        </w:rPr>
        <w:t xml:space="preserve"> tai työlainsäädännön tarkoitusten toteutumiselle </w:t>
      </w:r>
      <w:r w:rsidR="00A9593D">
        <w:rPr>
          <w:lang w:val="fi-FI"/>
        </w:rPr>
        <w:t xml:space="preserve">olisi </w:t>
      </w:r>
      <w:r w:rsidR="002E3BB7">
        <w:rPr>
          <w:lang w:val="fi-FI"/>
        </w:rPr>
        <w:t>konkreettisesti</w:t>
      </w:r>
      <w:r w:rsidR="00A9593D">
        <w:rPr>
          <w:lang w:val="fi-FI"/>
        </w:rPr>
        <w:t xml:space="preserve"> </w:t>
      </w:r>
      <w:r w:rsidR="005F7364">
        <w:rPr>
          <w:lang w:val="fi-FI"/>
        </w:rPr>
        <w:t xml:space="preserve">aiheutettu </w:t>
      </w:r>
      <w:r w:rsidR="00A9593D">
        <w:rPr>
          <w:lang w:val="fi-FI"/>
        </w:rPr>
        <w:t xml:space="preserve">vaaraa. </w:t>
      </w:r>
      <w:r w:rsidR="00523808">
        <w:rPr>
          <w:lang w:val="fi-FI"/>
        </w:rPr>
        <w:t>Työntekijän etujen tietoisen ja tahallisen vahingoittamisen</w:t>
      </w:r>
      <w:r w:rsidR="00A95D29">
        <w:rPr>
          <w:lang w:val="fi-FI"/>
        </w:rPr>
        <w:t xml:space="preserve"> tai oikeudettoman hyödyn tavoittelun</w:t>
      </w:r>
      <w:r w:rsidR="00523808">
        <w:rPr>
          <w:lang w:val="fi-FI"/>
        </w:rPr>
        <w:t xml:space="preserve"> </w:t>
      </w:r>
      <w:r w:rsidR="00A5670B">
        <w:rPr>
          <w:lang w:val="fi-FI"/>
        </w:rPr>
        <w:t xml:space="preserve">tulisi painottua, kun arvioidaan laiminlyöntimaksun määräämistä. </w:t>
      </w:r>
      <w:r w:rsidR="000A3680">
        <w:rPr>
          <w:lang w:val="fi-FI"/>
        </w:rPr>
        <w:t>Sen sijaan erehdykse</w:t>
      </w:r>
      <w:r w:rsidR="00653E11">
        <w:rPr>
          <w:lang w:val="fi-FI"/>
        </w:rPr>
        <w:t xml:space="preserve">ssä tehtyyn, mahdollisesti pitempikestoiseenkin </w:t>
      </w:r>
      <w:r w:rsidR="002123C8">
        <w:rPr>
          <w:lang w:val="fi-FI"/>
        </w:rPr>
        <w:t>lievään puutteellisuuteen</w:t>
      </w:r>
      <w:r w:rsidR="00653E11">
        <w:rPr>
          <w:lang w:val="fi-FI"/>
        </w:rPr>
        <w:t xml:space="preserve"> </w:t>
      </w:r>
      <w:r w:rsidR="002123C8">
        <w:rPr>
          <w:lang w:val="fi-FI"/>
        </w:rPr>
        <w:t>tulisi puuttua muilla tavoin kuin laiminlyöntimaksulla.</w:t>
      </w:r>
    </w:p>
    <w:p w14:paraId="46AC178F" w14:textId="77777777" w:rsidR="0083172A" w:rsidRDefault="0083172A" w:rsidP="007C2397">
      <w:pPr>
        <w:pStyle w:val="NoSpacing"/>
        <w:spacing w:line="360" w:lineRule="auto"/>
        <w:rPr>
          <w:lang w:val="fi-FI"/>
        </w:rPr>
      </w:pPr>
    </w:p>
    <w:p w14:paraId="6F0AF762" w14:textId="6AB828CC" w:rsidR="00987BD4" w:rsidRDefault="0083172A" w:rsidP="007C2397">
      <w:pPr>
        <w:pStyle w:val="NoSpacing"/>
        <w:spacing w:line="360" w:lineRule="auto"/>
        <w:rPr>
          <w:lang w:val="fi-FI"/>
        </w:rPr>
      </w:pPr>
      <w:r>
        <w:rPr>
          <w:lang w:val="fi-FI"/>
        </w:rPr>
        <w:t xml:space="preserve">Laiminlyöntimaksun määräämisessä tulee huomioida myös </w:t>
      </w:r>
      <w:r w:rsidR="006438A9">
        <w:rPr>
          <w:lang w:val="fi-FI"/>
        </w:rPr>
        <w:t xml:space="preserve">työnantajan </w:t>
      </w:r>
      <w:r w:rsidR="006F33B5">
        <w:rPr>
          <w:lang w:val="fi-FI"/>
        </w:rPr>
        <w:t xml:space="preserve">aiemmin </w:t>
      </w:r>
      <w:r w:rsidR="006438A9">
        <w:rPr>
          <w:lang w:val="fi-FI"/>
        </w:rPr>
        <w:t>saama viranomaisneuvonta</w:t>
      </w:r>
      <w:r w:rsidR="00D12917">
        <w:rPr>
          <w:lang w:val="fi-FI"/>
        </w:rPr>
        <w:t xml:space="preserve">, </w:t>
      </w:r>
      <w:r w:rsidR="00960BE6">
        <w:rPr>
          <w:lang w:val="fi-FI"/>
        </w:rPr>
        <w:t xml:space="preserve">toimintaohjeet ja </w:t>
      </w:r>
      <w:r w:rsidR="00E94A75">
        <w:rPr>
          <w:lang w:val="fi-FI"/>
        </w:rPr>
        <w:t>ohjaus</w:t>
      </w:r>
      <w:r w:rsidR="00831CFE">
        <w:rPr>
          <w:lang w:val="fi-FI"/>
        </w:rPr>
        <w:t>, sekä niiden kattavuus</w:t>
      </w:r>
      <w:r w:rsidR="00C631FD">
        <w:rPr>
          <w:lang w:val="fi-FI"/>
        </w:rPr>
        <w:t xml:space="preserve">. </w:t>
      </w:r>
    </w:p>
    <w:p w14:paraId="1CFDE2B2" w14:textId="77777777" w:rsidR="00987BD4" w:rsidRDefault="00987BD4" w:rsidP="00BD509C">
      <w:pPr>
        <w:pStyle w:val="NoSpacing"/>
        <w:rPr>
          <w:lang w:val="fi-FI"/>
        </w:rPr>
      </w:pPr>
    </w:p>
    <w:p w14:paraId="00E3854F" w14:textId="77777777" w:rsidR="00497919" w:rsidRPr="00BD509C" w:rsidRDefault="00497919" w:rsidP="00BD509C">
      <w:pPr>
        <w:pStyle w:val="NoSpacing"/>
        <w:rPr>
          <w:lang w:val="fi-FI"/>
        </w:rPr>
      </w:pPr>
    </w:p>
    <w:p w14:paraId="30EF2DD8" w14:textId="77777777" w:rsidR="00C1635E" w:rsidRDefault="00C1635E" w:rsidP="00C1635E">
      <w:pPr>
        <w:pStyle w:val="NoSpacing"/>
        <w:rPr>
          <w:lang w:val="fi-FI"/>
        </w:rPr>
      </w:pPr>
    </w:p>
    <w:p w14:paraId="1E2D6686" w14:textId="3B2750D2" w:rsidR="00FF5539" w:rsidRDefault="00A21639" w:rsidP="005F2930">
      <w:pPr>
        <w:pStyle w:val="Heading2"/>
      </w:pPr>
      <w:r>
        <w:t xml:space="preserve">4. </w:t>
      </w:r>
      <w:r w:rsidR="007F082A" w:rsidRPr="007F082A">
        <w:t>Huomiot perusteista, jolloin laiminlyöntimaksua ei tule määrätä</w:t>
      </w:r>
    </w:p>
    <w:p w14:paraId="0ECF53E1" w14:textId="7A2E8A24" w:rsidR="00FF5539" w:rsidRDefault="005F2930" w:rsidP="003A0F49">
      <w:r>
        <w:br/>
      </w:r>
      <w:r w:rsidR="009472EF">
        <w:t>Esityksen mukaan laiminlyöntimaksu</w:t>
      </w:r>
      <w:r w:rsidR="003A0F49">
        <w:t xml:space="preserve"> </w:t>
      </w:r>
      <w:r w:rsidR="003A0F49" w:rsidRPr="00680E83">
        <w:t>on jätettävä määräämättä, jos laiminlyönti on kokonaisuutena arvioiden vähäinen</w:t>
      </w:r>
      <w:r w:rsidR="00A923A9">
        <w:t>,</w:t>
      </w:r>
      <w:r w:rsidR="003A0F49" w:rsidRPr="00680E83">
        <w:t xml:space="preserve"> maksun määrääminen olisi olosuhteet kokonaisuudessaan huomioon ottaen kohtuutonta</w:t>
      </w:r>
      <w:r w:rsidR="00A923A9">
        <w:t>,</w:t>
      </w:r>
      <w:r w:rsidR="003A0F49" w:rsidRPr="00680E83">
        <w:t xml:space="preserve"> tai laiminlyönti johtuu pätevästä syystä.</w:t>
      </w:r>
    </w:p>
    <w:p w14:paraId="59755F84" w14:textId="7ACF76AC" w:rsidR="007916B9" w:rsidRDefault="008536D4" w:rsidP="000807F6">
      <w:pPr>
        <w:pStyle w:val="NoSpacing"/>
        <w:spacing w:line="360" w:lineRule="auto"/>
        <w:rPr>
          <w:lang w:val="fi-FI"/>
        </w:rPr>
      </w:pPr>
      <w:proofErr w:type="spellStart"/>
      <w:r>
        <w:t>Perusteluissa</w:t>
      </w:r>
      <w:proofErr w:type="spellEnd"/>
      <w:r>
        <w:t xml:space="preserve"> on </w:t>
      </w:r>
      <w:proofErr w:type="spellStart"/>
      <w:r>
        <w:t>todettu</w:t>
      </w:r>
      <w:proofErr w:type="spellEnd"/>
      <w:r>
        <w:t xml:space="preserve">, </w:t>
      </w:r>
      <w:proofErr w:type="spellStart"/>
      <w:r>
        <w:t>että</w:t>
      </w:r>
      <w:proofErr w:type="spellEnd"/>
      <w:r>
        <w:t xml:space="preserve"> </w:t>
      </w:r>
      <w:proofErr w:type="spellStart"/>
      <w:r>
        <w:t>k</w:t>
      </w:r>
      <w:r w:rsidRPr="00736DB1">
        <w:t>ohtuuttomuutta</w:t>
      </w:r>
      <w:proofErr w:type="spellEnd"/>
      <w:r w:rsidRPr="00736DB1">
        <w:t xml:space="preserve"> </w:t>
      </w:r>
      <w:proofErr w:type="spellStart"/>
      <w:r w:rsidRPr="00736DB1">
        <w:t>koskevan</w:t>
      </w:r>
      <w:proofErr w:type="spellEnd"/>
      <w:r w:rsidRPr="00736DB1">
        <w:t xml:space="preserve"> </w:t>
      </w:r>
      <w:proofErr w:type="spellStart"/>
      <w:r w:rsidRPr="00736DB1">
        <w:t>säännöksen</w:t>
      </w:r>
      <w:proofErr w:type="spellEnd"/>
      <w:r w:rsidRPr="00736DB1">
        <w:t xml:space="preserve"> </w:t>
      </w:r>
      <w:proofErr w:type="spellStart"/>
      <w:r w:rsidRPr="00736DB1">
        <w:t>tarkoituksena</w:t>
      </w:r>
      <w:proofErr w:type="spellEnd"/>
      <w:r w:rsidRPr="00736DB1">
        <w:t xml:space="preserve"> </w:t>
      </w:r>
      <w:proofErr w:type="spellStart"/>
      <w:r w:rsidRPr="00736DB1">
        <w:t>olisi</w:t>
      </w:r>
      <w:proofErr w:type="spellEnd"/>
      <w:r w:rsidRPr="00736DB1">
        <w:t xml:space="preserve"> </w:t>
      </w:r>
      <w:proofErr w:type="spellStart"/>
      <w:r w:rsidRPr="00736DB1">
        <w:t>mahdollistaa</w:t>
      </w:r>
      <w:proofErr w:type="spellEnd"/>
      <w:r w:rsidRPr="00736DB1">
        <w:t xml:space="preserve"> </w:t>
      </w:r>
      <w:proofErr w:type="spellStart"/>
      <w:r w:rsidRPr="00736DB1">
        <w:t>laiminlyöntimaksusta</w:t>
      </w:r>
      <w:proofErr w:type="spellEnd"/>
      <w:r w:rsidRPr="00736DB1">
        <w:t xml:space="preserve"> </w:t>
      </w:r>
      <w:proofErr w:type="spellStart"/>
      <w:r w:rsidRPr="00736DB1">
        <w:t>luopuminen</w:t>
      </w:r>
      <w:proofErr w:type="spellEnd"/>
      <w:r w:rsidRPr="00736DB1">
        <w:t xml:space="preserve"> vain </w:t>
      </w:r>
      <w:proofErr w:type="spellStart"/>
      <w:r w:rsidRPr="00736DB1">
        <w:t>poikkeuksellisissa</w:t>
      </w:r>
      <w:proofErr w:type="spellEnd"/>
      <w:r w:rsidRPr="00736DB1">
        <w:t xml:space="preserve"> </w:t>
      </w:r>
      <w:proofErr w:type="spellStart"/>
      <w:r w:rsidRPr="00736DB1">
        <w:t>tilanteissa</w:t>
      </w:r>
      <w:proofErr w:type="spellEnd"/>
      <w:r>
        <w:t xml:space="preserve">. </w:t>
      </w:r>
      <w:proofErr w:type="spellStart"/>
      <w:r w:rsidR="0066580E">
        <w:t>Kohtuuttomuu</w:t>
      </w:r>
      <w:r w:rsidR="006623D9">
        <w:t>den</w:t>
      </w:r>
      <w:proofErr w:type="spellEnd"/>
      <w:r w:rsidR="006623D9">
        <w:t xml:space="preserve"> </w:t>
      </w:r>
      <w:proofErr w:type="spellStart"/>
      <w:r w:rsidR="006623D9">
        <w:t>kriteeriä</w:t>
      </w:r>
      <w:proofErr w:type="spellEnd"/>
      <w:r w:rsidR="006623D9">
        <w:t xml:space="preserve"> </w:t>
      </w:r>
      <w:proofErr w:type="spellStart"/>
      <w:r w:rsidR="006623D9">
        <w:t>ei</w:t>
      </w:r>
      <w:proofErr w:type="spellEnd"/>
      <w:r w:rsidR="006623D9">
        <w:t xml:space="preserve"> </w:t>
      </w:r>
      <w:proofErr w:type="spellStart"/>
      <w:r w:rsidR="006623D9">
        <w:t>kuitenkaan</w:t>
      </w:r>
      <w:proofErr w:type="spellEnd"/>
      <w:r w:rsidR="006623D9">
        <w:t xml:space="preserve"> </w:t>
      </w:r>
      <w:proofErr w:type="spellStart"/>
      <w:r w:rsidR="006623D9">
        <w:t>pidä</w:t>
      </w:r>
      <w:proofErr w:type="spellEnd"/>
      <w:r w:rsidR="006623D9">
        <w:t xml:space="preserve"> </w:t>
      </w:r>
      <w:proofErr w:type="spellStart"/>
      <w:r w:rsidR="006623D9">
        <w:t>asettaa</w:t>
      </w:r>
      <w:proofErr w:type="spellEnd"/>
      <w:r w:rsidR="006623D9">
        <w:t xml:space="preserve"> </w:t>
      </w:r>
      <w:proofErr w:type="spellStart"/>
      <w:r w:rsidR="006623D9">
        <w:t>liian</w:t>
      </w:r>
      <w:proofErr w:type="spellEnd"/>
      <w:r w:rsidR="006623D9">
        <w:t xml:space="preserve"> </w:t>
      </w:r>
      <w:proofErr w:type="spellStart"/>
      <w:r w:rsidR="006623D9">
        <w:t>korkealle</w:t>
      </w:r>
      <w:proofErr w:type="spellEnd"/>
      <w:r w:rsidR="006623D9">
        <w:t>.</w:t>
      </w:r>
      <w:r w:rsidR="004471BB">
        <w:t xml:space="preserve"> </w:t>
      </w:r>
      <w:proofErr w:type="spellStart"/>
      <w:r w:rsidR="004471BB">
        <w:t>Kohtuuttomuutta</w:t>
      </w:r>
      <w:proofErr w:type="spellEnd"/>
      <w:r w:rsidR="004471BB">
        <w:t xml:space="preserve"> </w:t>
      </w:r>
      <w:proofErr w:type="spellStart"/>
      <w:r w:rsidR="004471BB">
        <w:t>tulee</w:t>
      </w:r>
      <w:proofErr w:type="spellEnd"/>
      <w:r w:rsidR="004471BB">
        <w:t xml:space="preserve"> mm. </w:t>
      </w:r>
      <w:proofErr w:type="spellStart"/>
      <w:r w:rsidR="004471BB">
        <w:t>arvioida</w:t>
      </w:r>
      <w:proofErr w:type="spellEnd"/>
      <w:r w:rsidR="004471BB">
        <w:t xml:space="preserve"> </w:t>
      </w:r>
      <w:proofErr w:type="spellStart"/>
      <w:r w:rsidR="004471BB">
        <w:t>huomioimalla</w:t>
      </w:r>
      <w:proofErr w:type="spellEnd"/>
      <w:r w:rsidR="004471BB">
        <w:t xml:space="preserve"> </w:t>
      </w:r>
      <w:r w:rsidR="00E746F6" w:rsidRPr="00E746F6">
        <w:rPr>
          <w:lang w:val="fi-FI"/>
        </w:rPr>
        <w:t>työnantajan olosuhteet kokonaisuudessaan</w:t>
      </w:r>
      <w:r w:rsidR="0076593B">
        <w:rPr>
          <w:lang w:val="fi-FI"/>
        </w:rPr>
        <w:t xml:space="preserve">, mitkä seikat laiminlyöntiin ovat johtaneet ja </w:t>
      </w:r>
      <w:r w:rsidR="00CD6A8E">
        <w:rPr>
          <w:lang w:val="fi-FI"/>
        </w:rPr>
        <w:t xml:space="preserve">mikä olisi laiminlyöntimaksusta aiheutuva seuraus työnantajalle. </w:t>
      </w:r>
      <w:r w:rsidR="007E7241" w:rsidRPr="007E7241">
        <w:rPr>
          <w:lang w:val="fi-FI"/>
        </w:rPr>
        <w:t>Vammaisille työnantajille on tyypillistä, että heidän taloudelliset resurssinsa ovat pienet, ja moni on takuu- tai työkyvyttömyyseläkkeellä.</w:t>
      </w:r>
      <w:r w:rsidR="004D22A2">
        <w:rPr>
          <w:lang w:val="fi-FI"/>
        </w:rPr>
        <w:t xml:space="preserve"> Laiminlyöntimaksu voi tällöin johtaa kohtuuttomaan </w:t>
      </w:r>
      <w:r w:rsidR="001E0985">
        <w:rPr>
          <w:lang w:val="fi-FI"/>
        </w:rPr>
        <w:t>tilanteeseen</w:t>
      </w:r>
      <w:r w:rsidR="004D22A2">
        <w:rPr>
          <w:lang w:val="fi-FI"/>
        </w:rPr>
        <w:t xml:space="preserve"> työnantajan kannalta</w:t>
      </w:r>
      <w:r w:rsidR="001406A8">
        <w:rPr>
          <w:lang w:val="fi-FI"/>
        </w:rPr>
        <w:t xml:space="preserve"> ja johtaisi herkästi epäsuhteiseen lopputulokseen.</w:t>
      </w:r>
    </w:p>
    <w:p w14:paraId="1E335E4C" w14:textId="77777777" w:rsidR="007916B9" w:rsidRDefault="007916B9" w:rsidP="00FF5539">
      <w:pPr>
        <w:pStyle w:val="NoSpacing"/>
        <w:rPr>
          <w:lang w:val="fi-FI"/>
        </w:rPr>
      </w:pPr>
    </w:p>
    <w:p w14:paraId="00FF6FB0" w14:textId="77777777" w:rsidR="007916B9" w:rsidRDefault="007916B9" w:rsidP="00FF5539">
      <w:pPr>
        <w:pStyle w:val="NoSpacing"/>
        <w:rPr>
          <w:lang w:val="fi-FI"/>
        </w:rPr>
      </w:pPr>
    </w:p>
    <w:p w14:paraId="74B5B5C3" w14:textId="77777777" w:rsidR="007916B9" w:rsidRDefault="007916B9" w:rsidP="00FF5539">
      <w:pPr>
        <w:pStyle w:val="NoSpacing"/>
        <w:rPr>
          <w:lang w:val="fi-FI"/>
        </w:rPr>
      </w:pPr>
    </w:p>
    <w:p w14:paraId="4CFB57FA" w14:textId="3E6A569C" w:rsidR="00FF5539" w:rsidRDefault="007F082A" w:rsidP="00FF5539">
      <w:pPr>
        <w:pStyle w:val="Heading2"/>
      </w:pPr>
      <w:r>
        <w:t xml:space="preserve">5. </w:t>
      </w:r>
      <w:r w:rsidRPr="007F082A">
        <w:t>Kaksoisrangaistavuuden kiellon huomioiminen ehdotuksissa</w:t>
      </w:r>
    </w:p>
    <w:p w14:paraId="472F081A" w14:textId="58793E2A" w:rsidR="00E45576" w:rsidRDefault="00B82D26" w:rsidP="00E45576">
      <w:pPr>
        <w:pStyle w:val="NoSpacing"/>
        <w:rPr>
          <w:lang w:val="fi-FI"/>
        </w:rPr>
      </w:pPr>
      <w:r>
        <w:rPr>
          <w:lang w:val="fi-FI"/>
        </w:rPr>
        <w:t>-</w:t>
      </w:r>
    </w:p>
    <w:p w14:paraId="070BAABC" w14:textId="77777777" w:rsidR="00E45576" w:rsidRPr="00E45576" w:rsidRDefault="00E45576" w:rsidP="00E45576">
      <w:pPr>
        <w:pStyle w:val="NoSpacing"/>
        <w:rPr>
          <w:lang w:val="fi-FI"/>
        </w:rPr>
      </w:pPr>
    </w:p>
    <w:p w14:paraId="3A03A348" w14:textId="77777777" w:rsidR="00A11AA3" w:rsidRPr="00A11AA3" w:rsidRDefault="00A11AA3" w:rsidP="00A11AA3">
      <w:pPr>
        <w:pStyle w:val="NoSpacing"/>
        <w:rPr>
          <w:lang w:val="fi-FI"/>
        </w:rPr>
      </w:pPr>
    </w:p>
    <w:p w14:paraId="5DC9EEE4" w14:textId="10896B07" w:rsidR="00FF5539" w:rsidRDefault="007F082A" w:rsidP="00FF5539">
      <w:pPr>
        <w:pStyle w:val="Heading2"/>
      </w:pPr>
      <w:r>
        <w:t xml:space="preserve">6. </w:t>
      </w:r>
      <w:r w:rsidR="00097306" w:rsidRPr="00097306">
        <w:t>Huomiot merenkulkijoita koskeviin lakeihin (vastaavat ehdotukset kuin työaikalaissa ja vuosilomalaissa)</w:t>
      </w:r>
    </w:p>
    <w:p w14:paraId="4E6D940C" w14:textId="3A11AFD1" w:rsidR="00FF5539" w:rsidRDefault="00E84F75" w:rsidP="00E84F75">
      <w:r>
        <w:t xml:space="preserve">- </w:t>
      </w:r>
    </w:p>
    <w:p w14:paraId="5CD55E22" w14:textId="77777777" w:rsidR="00FF5539" w:rsidRDefault="00FF5539" w:rsidP="00FF5539">
      <w:pPr>
        <w:pStyle w:val="NoSpacing"/>
        <w:rPr>
          <w:lang w:val="fi-FI"/>
        </w:rPr>
      </w:pPr>
    </w:p>
    <w:p w14:paraId="00892D06" w14:textId="02DBA28B" w:rsidR="00FF5539" w:rsidRDefault="00097306" w:rsidP="00FF5539">
      <w:pPr>
        <w:pStyle w:val="Heading2"/>
      </w:pPr>
      <w:r>
        <w:t xml:space="preserve">7. </w:t>
      </w:r>
      <w:r w:rsidRPr="00097306">
        <w:t>Huomiot vaikutusarvioinneista</w:t>
      </w:r>
    </w:p>
    <w:p w14:paraId="2990FD86" w14:textId="1165D0C0" w:rsidR="00FF5539" w:rsidRDefault="0058267C" w:rsidP="00FF5539">
      <w:r>
        <w:t>-</w:t>
      </w:r>
    </w:p>
    <w:p w14:paraId="5032F01A" w14:textId="77777777" w:rsidR="00E66FF2" w:rsidRPr="00C1635E" w:rsidRDefault="00E66FF2" w:rsidP="00C1635E">
      <w:pPr>
        <w:pStyle w:val="NoSpacing"/>
        <w:rPr>
          <w:lang w:val="fi-FI"/>
        </w:rPr>
      </w:pPr>
    </w:p>
    <w:p w14:paraId="25491DE7" w14:textId="00B0E522" w:rsidR="005F2930" w:rsidRDefault="00097306" w:rsidP="005F2930">
      <w:pPr>
        <w:pStyle w:val="Heading2"/>
      </w:pPr>
      <w:r>
        <w:t xml:space="preserve">8. </w:t>
      </w:r>
      <w:r w:rsidRPr="00097306">
        <w:t>Muut mahdolliset huomiot</w:t>
      </w:r>
    </w:p>
    <w:p w14:paraId="4563B841" w14:textId="01B7F4A9" w:rsidR="00A4302A" w:rsidRDefault="005F2930" w:rsidP="005F2930">
      <w:pPr>
        <w:pStyle w:val="NoSpacing"/>
        <w:spacing w:line="360" w:lineRule="auto"/>
        <w:rPr>
          <w:lang w:val="fi-FI"/>
        </w:rPr>
      </w:pPr>
      <w:r>
        <w:rPr>
          <w:lang w:val="fi-FI"/>
        </w:rPr>
        <w:br/>
      </w:r>
      <w:r w:rsidR="00037ABB">
        <w:rPr>
          <w:lang w:val="fi-FI"/>
        </w:rPr>
        <w:t>Esityksessä kerrotaan, että m</w:t>
      </w:r>
      <w:r w:rsidR="00A4302A">
        <w:rPr>
          <w:lang w:val="fi-FI"/>
        </w:rPr>
        <w:t xml:space="preserve">uina toteuttamisvaihtoehtoina </w:t>
      </w:r>
      <w:r w:rsidR="00037ABB">
        <w:rPr>
          <w:lang w:val="fi-FI"/>
        </w:rPr>
        <w:t>harkittiin sitä</w:t>
      </w:r>
      <w:r w:rsidR="007F0B45">
        <w:rPr>
          <w:lang w:val="fi-FI"/>
        </w:rPr>
        <w:t xml:space="preserve">, että </w:t>
      </w:r>
      <w:r w:rsidR="00A4302A" w:rsidRPr="00A4302A">
        <w:rPr>
          <w:lang w:val="fi-FI"/>
        </w:rPr>
        <w:t xml:space="preserve">työvuoroluettelon laatimisvelvoite ja työntekijöille </w:t>
      </w:r>
      <w:proofErr w:type="spellStart"/>
      <w:r w:rsidR="00A4302A" w:rsidRPr="00A4302A">
        <w:rPr>
          <w:lang w:val="fi-FI"/>
        </w:rPr>
        <w:t>tiedoksiantamisvelvoitteen</w:t>
      </w:r>
      <w:proofErr w:type="spellEnd"/>
      <w:r w:rsidR="00A4302A" w:rsidRPr="00A4302A">
        <w:rPr>
          <w:lang w:val="fi-FI"/>
        </w:rPr>
        <w:t xml:space="preserve"> valvonta</w:t>
      </w:r>
      <w:r w:rsidR="007F0B45">
        <w:rPr>
          <w:lang w:val="fi-FI"/>
        </w:rPr>
        <w:t xml:space="preserve"> </w:t>
      </w:r>
      <w:r w:rsidR="00315CAF">
        <w:rPr>
          <w:lang w:val="fi-FI"/>
        </w:rPr>
        <w:t>siirrettäisiin</w:t>
      </w:r>
      <w:r w:rsidR="00A4302A" w:rsidRPr="00A4302A">
        <w:rPr>
          <w:lang w:val="fi-FI"/>
        </w:rPr>
        <w:t xml:space="preserve"> työsuojeluviranomaisen tehtäväksi myös järjestäytyneissä yrityksissä.</w:t>
      </w:r>
    </w:p>
    <w:p w14:paraId="172E9552" w14:textId="77777777" w:rsidR="00315CAF" w:rsidRDefault="00315CAF" w:rsidP="007F3EE7">
      <w:pPr>
        <w:pStyle w:val="NoSpacing"/>
        <w:spacing w:line="360" w:lineRule="auto"/>
        <w:rPr>
          <w:lang w:val="fi-FI"/>
        </w:rPr>
      </w:pPr>
    </w:p>
    <w:p w14:paraId="6ECDC006" w14:textId="72C93E36" w:rsidR="00315CAF" w:rsidRPr="00A4302A" w:rsidRDefault="00315CAF" w:rsidP="007F3EE7">
      <w:pPr>
        <w:pStyle w:val="NoSpacing"/>
        <w:spacing w:line="360" w:lineRule="auto"/>
        <w:rPr>
          <w:lang w:val="fi-FI"/>
        </w:rPr>
      </w:pPr>
      <w:r>
        <w:rPr>
          <w:lang w:val="fi-FI"/>
        </w:rPr>
        <w:t xml:space="preserve">Heta-liitto näkee tärkeänä, että työmarkkinaosapuolten mahdollisuuksiin sopia toisin </w:t>
      </w:r>
      <w:r w:rsidR="00FA3ED2">
        <w:rPr>
          <w:lang w:val="fi-FI"/>
        </w:rPr>
        <w:t xml:space="preserve">kunkin alan ominaispiirteet </w:t>
      </w:r>
      <w:r w:rsidR="00D72105">
        <w:rPr>
          <w:lang w:val="fi-FI"/>
        </w:rPr>
        <w:t>huomioi</w:t>
      </w:r>
      <w:r w:rsidR="00FA3ED2">
        <w:rPr>
          <w:lang w:val="fi-FI"/>
        </w:rPr>
        <w:t>vissa työehtosopimuksissa ei</w:t>
      </w:r>
      <w:r w:rsidR="00F1384A">
        <w:rPr>
          <w:lang w:val="fi-FI"/>
        </w:rPr>
        <w:t xml:space="preserve"> tehdä uusia rajoituksia.</w:t>
      </w:r>
      <w:r w:rsidR="001C2794">
        <w:rPr>
          <w:lang w:val="fi-FI"/>
        </w:rPr>
        <w:t xml:space="preserve"> Työnantajaliittojen jäseniinsä kohdistama valvonta </w:t>
      </w:r>
      <w:r w:rsidR="005324D6">
        <w:rPr>
          <w:lang w:val="fi-FI"/>
        </w:rPr>
        <w:t xml:space="preserve">osaltaan </w:t>
      </w:r>
      <w:r w:rsidR="00EC33C2">
        <w:rPr>
          <w:lang w:val="fi-FI"/>
        </w:rPr>
        <w:t>edesauttaa</w:t>
      </w:r>
      <w:r w:rsidR="005324D6">
        <w:rPr>
          <w:lang w:val="fi-FI"/>
        </w:rPr>
        <w:t xml:space="preserve"> myös työsuojelun resurssien </w:t>
      </w:r>
      <w:r w:rsidR="00BF1A6B">
        <w:rPr>
          <w:lang w:val="fi-FI"/>
        </w:rPr>
        <w:t>tehokasta kohdentamista.</w:t>
      </w:r>
    </w:p>
    <w:p w14:paraId="2F131DAC" w14:textId="77777777" w:rsidR="00D3450E" w:rsidRDefault="00D3450E" w:rsidP="00666023">
      <w:pPr>
        <w:pStyle w:val="Normaalisisennetty"/>
      </w:pPr>
    </w:p>
    <w:p w14:paraId="6649C97B" w14:textId="77777777" w:rsidR="00D3450E" w:rsidRDefault="00D3450E" w:rsidP="00666023">
      <w:pPr>
        <w:pStyle w:val="Normaalisisennetty"/>
      </w:pPr>
    </w:p>
    <w:sectPr w:rsidR="00D3450E" w:rsidSect="003059E6">
      <w:headerReference w:type="even" r:id="rId12"/>
      <w:headerReference w:type="default" r:id="rId13"/>
      <w:footerReference w:type="default" r:id="rId14"/>
      <w:headerReference w:type="first" r:id="rId15"/>
      <w:footerReference w:type="first" r:id="rId16"/>
      <w:pgSz w:w="11900" w:h="16840"/>
      <w:pgMar w:top="567" w:right="567" w:bottom="567" w:left="1134" w:header="340" w:footer="34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71CBB" w14:textId="77777777" w:rsidR="003741F8" w:rsidRDefault="003741F8" w:rsidP="00A512F0">
      <w:r>
        <w:separator/>
      </w:r>
    </w:p>
  </w:endnote>
  <w:endnote w:type="continuationSeparator" w:id="0">
    <w:p w14:paraId="24B15212" w14:textId="77777777" w:rsidR="003741F8" w:rsidRDefault="003741F8" w:rsidP="00A51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Lucida Console"/>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EF7D5" w14:textId="77777777" w:rsidR="004159F6" w:rsidRDefault="004159F6" w:rsidP="00C14840">
    <w:pPr>
      <w:pStyle w:val="Footer"/>
      <w:spacing w:before="0"/>
    </w:pPr>
    <w:r w:rsidRPr="004159F6">
      <w:t>Heta – henkilökohtaisten avustajien työnantajien liitto ry</w:t>
    </w:r>
  </w:p>
  <w:p w14:paraId="0C265224" w14:textId="77777777" w:rsidR="009C63B9" w:rsidRPr="006D06A7" w:rsidRDefault="009C63B9" w:rsidP="00C14840">
    <w:pPr>
      <w:pStyle w:val="Footer"/>
      <w:spacing w:before="0"/>
    </w:pPr>
    <w:r w:rsidRPr="006D06A7">
      <w:t>www.heta-liitto.fi, heta@heta-liitto.fi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207B" w14:textId="77777777" w:rsidR="00F63EB5" w:rsidRPr="00666023" w:rsidRDefault="004159F6" w:rsidP="00D92325">
    <w:pPr>
      <w:pStyle w:val="Footer"/>
      <w:spacing w:before="0"/>
    </w:pPr>
    <w:r w:rsidRPr="004159F6">
      <w:t>Heta – henkilökohtaisten avustajien työnantajien liitto ry</w:t>
    </w:r>
  </w:p>
  <w:p w14:paraId="538F0D63" w14:textId="77777777" w:rsidR="009C63B9" w:rsidRPr="00666023" w:rsidRDefault="009C63B9" w:rsidP="00D92325">
    <w:pPr>
      <w:pStyle w:val="Footer"/>
      <w:spacing w:before="0"/>
    </w:pPr>
    <w:r w:rsidRPr="00666023">
      <w:t>www.heta-liitto.fi, heta@heta-liitto.fi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B970C" w14:textId="77777777" w:rsidR="003741F8" w:rsidRDefault="003741F8" w:rsidP="00A512F0">
      <w:r>
        <w:separator/>
      </w:r>
    </w:p>
  </w:footnote>
  <w:footnote w:type="continuationSeparator" w:id="0">
    <w:p w14:paraId="17AACE6F" w14:textId="77777777" w:rsidR="003741F8" w:rsidRDefault="003741F8" w:rsidP="00A512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C5914" w14:textId="77777777" w:rsidR="00E74B49" w:rsidRDefault="00E74B49" w:rsidP="00FC7DB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EA20831" w14:textId="77777777" w:rsidR="009C63B9" w:rsidRDefault="009C63B9" w:rsidP="00E74B4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C6266" w14:textId="77777777" w:rsidR="00E74B49" w:rsidRDefault="00E74B49" w:rsidP="00FC7DB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30935">
      <w:rPr>
        <w:rStyle w:val="PageNumber"/>
        <w:noProof/>
      </w:rPr>
      <w:t>2</w:t>
    </w:r>
    <w:r>
      <w:rPr>
        <w:rStyle w:val="PageNumber"/>
      </w:rPr>
      <w:fldChar w:fldCharType="end"/>
    </w:r>
  </w:p>
  <w:p w14:paraId="02C7B388" w14:textId="044F030E" w:rsidR="00F63EB5" w:rsidRPr="00630935" w:rsidRDefault="003059E6" w:rsidP="006D06A7">
    <w:pPr>
      <w:pStyle w:val="Header"/>
      <w:spacing w:after="240"/>
      <w:ind w:right="360"/>
      <w:jc w:val="center"/>
    </w:pPr>
    <w:r>
      <w:fldChar w:fldCharType="begin"/>
    </w:r>
    <w:r>
      <w:instrText xml:space="preserve"> TIME  \@ "d.M.yyyy" </w:instrText>
    </w:r>
    <w:r>
      <w:fldChar w:fldCharType="separate"/>
    </w:r>
    <w:r w:rsidR="00A9546B">
      <w:rPr>
        <w:noProof/>
      </w:rPr>
      <w:t>2</w:t>
    </w:r>
    <w:r w:rsidR="00C33C5A">
      <w:rPr>
        <w:noProof/>
      </w:rPr>
      <w:t>0</w:t>
    </w:r>
    <w:r w:rsidR="00A9546B">
      <w:rPr>
        <w:noProof/>
      </w:rPr>
      <w:t>.8.2026</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82E16" w14:textId="77777777" w:rsidR="005C19F7" w:rsidRPr="00375200" w:rsidRDefault="00F63EB5" w:rsidP="00432393">
    <w:pPr>
      <w:pStyle w:val="Header"/>
      <w:tabs>
        <w:tab w:val="clear" w:pos="4819"/>
        <w:tab w:val="clear" w:pos="9638"/>
        <w:tab w:val="right" w:pos="10199"/>
      </w:tabs>
      <w:spacing w:after="480"/>
      <w:rPr>
        <w:lang w:val="en-GB"/>
      </w:rPr>
    </w:pPr>
    <w:r>
      <w:rPr>
        <w:noProof/>
        <w:lang w:eastAsia="fi-FI"/>
      </w:rPr>
      <w:drawing>
        <wp:inline distT="0" distB="0" distL="0" distR="0" wp14:anchorId="2D965557" wp14:editId="7B54A738">
          <wp:extent cx="2520461" cy="586740"/>
          <wp:effectExtent l="0" t="0" r="0" b="3810"/>
          <wp:docPr id="5" name="Kuva 5" descr="Heta-liit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uva 5" descr="Heta-liiton logo"/>
                  <pic:cNvPicPr>
                    <a:picLocks noChangeAspect="1" noChangeArrowheads="1"/>
                  </pic:cNvPicPr>
                </pic:nvPicPr>
                <pic:blipFill>
                  <a:blip r:embed="rId1"/>
                  <a:stretch>
                    <a:fillRect/>
                  </a:stretch>
                </pic:blipFill>
                <pic:spPr bwMode="auto">
                  <a:xfrm>
                    <a:off x="0" y="0"/>
                    <a:ext cx="2520461" cy="5867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F40A3"/>
    <w:multiLevelType w:val="hybridMultilevel"/>
    <w:tmpl w:val="44C6BD54"/>
    <w:lvl w:ilvl="0" w:tplc="F66A034E">
      <w:start w:val="1"/>
      <w:numFmt w:val="bullet"/>
      <w:pStyle w:val="ListParagraph"/>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 w15:restartNumberingAfterBreak="0">
    <w:nsid w:val="2A930460"/>
    <w:multiLevelType w:val="hybridMultilevel"/>
    <w:tmpl w:val="72CEBA06"/>
    <w:lvl w:ilvl="0" w:tplc="A85EB424">
      <w:start w:val="13"/>
      <w:numFmt w:val="bullet"/>
      <w:lvlText w:val="-"/>
      <w:lvlJc w:val="left"/>
      <w:pPr>
        <w:ind w:left="720" w:hanging="360"/>
      </w:pPr>
      <w:rPr>
        <w:rFonts w:ascii="Calibri" w:eastAsiaTheme="minorEastAsia"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3F1B26E8"/>
    <w:multiLevelType w:val="hybridMultilevel"/>
    <w:tmpl w:val="CB9EF1DA"/>
    <w:lvl w:ilvl="0" w:tplc="A5646F4A">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3" w15:restartNumberingAfterBreak="0">
    <w:nsid w:val="3F5D02FE"/>
    <w:multiLevelType w:val="hybridMultilevel"/>
    <w:tmpl w:val="F314C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4" w15:restartNumberingAfterBreak="0">
    <w:nsid w:val="43CE6B9F"/>
    <w:multiLevelType w:val="hybridMultilevel"/>
    <w:tmpl w:val="DEEA75C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474C65C4"/>
    <w:multiLevelType w:val="multilevel"/>
    <w:tmpl w:val="AEF69C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DB2723"/>
    <w:multiLevelType w:val="hybridMultilevel"/>
    <w:tmpl w:val="FAFE909A"/>
    <w:lvl w:ilvl="0" w:tplc="EDD24DE6">
      <w:start w:val="8"/>
      <w:numFmt w:val="bullet"/>
      <w:lvlText w:val="-"/>
      <w:lvlJc w:val="left"/>
      <w:pPr>
        <w:ind w:left="720" w:hanging="360"/>
      </w:pPr>
      <w:rPr>
        <w:rFonts w:ascii="Calibri" w:eastAsiaTheme="minorEastAsia"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048921186">
    <w:abstractNumId w:val="3"/>
  </w:num>
  <w:num w:numId="2" w16cid:durableId="278721">
    <w:abstractNumId w:val="5"/>
  </w:num>
  <w:num w:numId="3" w16cid:durableId="100808758">
    <w:abstractNumId w:val="2"/>
  </w:num>
  <w:num w:numId="4" w16cid:durableId="1493331224">
    <w:abstractNumId w:val="0"/>
  </w:num>
  <w:num w:numId="5" w16cid:durableId="561521832">
    <w:abstractNumId w:val="4"/>
  </w:num>
  <w:num w:numId="6" w16cid:durableId="1257707659">
    <w:abstractNumId w:val="1"/>
  </w:num>
  <w:num w:numId="7" w16cid:durableId="220961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0"/>
  <w:defaultTabStop w:val="720"/>
  <w:hyphenationZone w:val="425"/>
  <w:drawingGridHorizontalSpacing w:val="120"/>
  <w:drawingGridVerticalSpacing w:val="1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2239EA"/>
    <w:rsid w:val="000070F1"/>
    <w:rsid w:val="000111B7"/>
    <w:rsid w:val="00012D35"/>
    <w:rsid w:val="00013695"/>
    <w:rsid w:val="00021910"/>
    <w:rsid w:val="00037378"/>
    <w:rsid w:val="00037ABB"/>
    <w:rsid w:val="000541E3"/>
    <w:rsid w:val="00054443"/>
    <w:rsid w:val="000555BC"/>
    <w:rsid w:val="000807F6"/>
    <w:rsid w:val="00090E1E"/>
    <w:rsid w:val="00096546"/>
    <w:rsid w:val="00097306"/>
    <w:rsid w:val="000A3680"/>
    <w:rsid w:val="000C03B3"/>
    <w:rsid w:val="000E6E14"/>
    <w:rsid w:val="000F08C9"/>
    <w:rsid w:val="000F24DF"/>
    <w:rsid w:val="001406A8"/>
    <w:rsid w:val="00161848"/>
    <w:rsid w:val="00162A10"/>
    <w:rsid w:val="00167F57"/>
    <w:rsid w:val="0017173E"/>
    <w:rsid w:val="00174788"/>
    <w:rsid w:val="0017798F"/>
    <w:rsid w:val="00184AB7"/>
    <w:rsid w:val="001B2B26"/>
    <w:rsid w:val="001B5A8D"/>
    <w:rsid w:val="001C2794"/>
    <w:rsid w:val="001C578D"/>
    <w:rsid w:val="001C5E24"/>
    <w:rsid w:val="001E0985"/>
    <w:rsid w:val="001E0A99"/>
    <w:rsid w:val="001F2C36"/>
    <w:rsid w:val="0020635B"/>
    <w:rsid w:val="002123C8"/>
    <w:rsid w:val="002239EA"/>
    <w:rsid w:val="00234B46"/>
    <w:rsid w:val="00263FD2"/>
    <w:rsid w:val="00284DD9"/>
    <w:rsid w:val="00286675"/>
    <w:rsid w:val="00287CE0"/>
    <w:rsid w:val="00291645"/>
    <w:rsid w:val="002A6493"/>
    <w:rsid w:val="002A6E63"/>
    <w:rsid w:val="002C2DFF"/>
    <w:rsid w:val="002C7E79"/>
    <w:rsid w:val="002E07AF"/>
    <w:rsid w:val="002E3725"/>
    <w:rsid w:val="002E3BB7"/>
    <w:rsid w:val="003059E6"/>
    <w:rsid w:val="00305AF9"/>
    <w:rsid w:val="003068DF"/>
    <w:rsid w:val="00311659"/>
    <w:rsid w:val="00315CAF"/>
    <w:rsid w:val="0036262B"/>
    <w:rsid w:val="00365509"/>
    <w:rsid w:val="00373F72"/>
    <w:rsid w:val="003741F8"/>
    <w:rsid w:val="00375200"/>
    <w:rsid w:val="003A0F49"/>
    <w:rsid w:val="003B12AF"/>
    <w:rsid w:val="003D7381"/>
    <w:rsid w:val="003E4ABE"/>
    <w:rsid w:val="003F3071"/>
    <w:rsid w:val="003F6F14"/>
    <w:rsid w:val="004159F6"/>
    <w:rsid w:val="00427779"/>
    <w:rsid w:val="00432393"/>
    <w:rsid w:val="00434B6B"/>
    <w:rsid w:val="004471BB"/>
    <w:rsid w:val="0044790D"/>
    <w:rsid w:val="00455685"/>
    <w:rsid w:val="00461D80"/>
    <w:rsid w:val="00497919"/>
    <w:rsid w:val="004A0A5F"/>
    <w:rsid w:val="004A22E4"/>
    <w:rsid w:val="004A4E5C"/>
    <w:rsid w:val="004C2C3B"/>
    <w:rsid w:val="004D22A2"/>
    <w:rsid w:val="00500507"/>
    <w:rsid w:val="0050116A"/>
    <w:rsid w:val="00504A7B"/>
    <w:rsid w:val="00507AC6"/>
    <w:rsid w:val="00523808"/>
    <w:rsid w:val="005324D6"/>
    <w:rsid w:val="00574023"/>
    <w:rsid w:val="0058267C"/>
    <w:rsid w:val="005839D5"/>
    <w:rsid w:val="00583D3A"/>
    <w:rsid w:val="005A76D3"/>
    <w:rsid w:val="005C19F7"/>
    <w:rsid w:val="005C1DB6"/>
    <w:rsid w:val="005C5176"/>
    <w:rsid w:val="005E1CAF"/>
    <w:rsid w:val="005E77BE"/>
    <w:rsid w:val="005F2930"/>
    <w:rsid w:val="005F7364"/>
    <w:rsid w:val="00614DFD"/>
    <w:rsid w:val="00626811"/>
    <w:rsid w:val="006278C2"/>
    <w:rsid w:val="00630935"/>
    <w:rsid w:val="006438A9"/>
    <w:rsid w:val="00653E11"/>
    <w:rsid w:val="006560D1"/>
    <w:rsid w:val="006623D9"/>
    <w:rsid w:val="0066580E"/>
    <w:rsid w:val="00666023"/>
    <w:rsid w:val="00666AC3"/>
    <w:rsid w:val="006C3165"/>
    <w:rsid w:val="006D06A7"/>
    <w:rsid w:val="006D164C"/>
    <w:rsid w:val="006E20FC"/>
    <w:rsid w:val="006E5179"/>
    <w:rsid w:val="006F33B5"/>
    <w:rsid w:val="00705462"/>
    <w:rsid w:val="00716AD5"/>
    <w:rsid w:val="007269B9"/>
    <w:rsid w:val="0073457A"/>
    <w:rsid w:val="0076593B"/>
    <w:rsid w:val="00781D46"/>
    <w:rsid w:val="007916B9"/>
    <w:rsid w:val="00796CF0"/>
    <w:rsid w:val="007A746F"/>
    <w:rsid w:val="007B1775"/>
    <w:rsid w:val="007B4E3E"/>
    <w:rsid w:val="007B7ED6"/>
    <w:rsid w:val="007C2397"/>
    <w:rsid w:val="007E7241"/>
    <w:rsid w:val="007F082A"/>
    <w:rsid w:val="007F0B45"/>
    <w:rsid w:val="007F3EE7"/>
    <w:rsid w:val="00816FD9"/>
    <w:rsid w:val="00817446"/>
    <w:rsid w:val="0083172A"/>
    <w:rsid w:val="00831CFE"/>
    <w:rsid w:val="008536D4"/>
    <w:rsid w:val="00855A0E"/>
    <w:rsid w:val="00875095"/>
    <w:rsid w:val="008A447D"/>
    <w:rsid w:val="008B3C74"/>
    <w:rsid w:val="008B6DF7"/>
    <w:rsid w:val="008B7180"/>
    <w:rsid w:val="008D05DF"/>
    <w:rsid w:val="008D4F4E"/>
    <w:rsid w:val="008F34F3"/>
    <w:rsid w:val="0090062B"/>
    <w:rsid w:val="00920F7F"/>
    <w:rsid w:val="00925F08"/>
    <w:rsid w:val="009460E0"/>
    <w:rsid w:val="009472EF"/>
    <w:rsid w:val="00951DA1"/>
    <w:rsid w:val="00960BE6"/>
    <w:rsid w:val="0096723C"/>
    <w:rsid w:val="00971EC6"/>
    <w:rsid w:val="009847A9"/>
    <w:rsid w:val="00987BD4"/>
    <w:rsid w:val="00996A58"/>
    <w:rsid w:val="009A0131"/>
    <w:rsid w:val="009A75F0"/>
    <w:rsid w:val="009B0AB1"/>
    <w:rsid w:val="009C63B9"/>
    <w:rsid w:val="009E1577"/>
    <w:rsid w:val="009E396E"/>
    <w:rsid w:val="009F1F94"/>
    <w:rsid w:val="009F72F9"/>
    <w:rsid w:val="00A00530"/>
    <w:rsid w:val="00A068D8"/>
    <w:rsid w:val="00A114F0"/>
    <w:rsid w:val="00A11AA3"/>
    <w:rsid w:val="00A15FFF"/>
    <w:rsid w:val="00A21639"/>
    <w:rsid w:val="00A34387"/>
    <w:rsid w:val="00A35404"/>
    <w:rsid w:val="00A4302A"/>
    <w:rsid w:val="00A50A3E"/>
    <w:rsid w:val="00A512F0"/>
    <w:rsid w:val="00A5670B"/>
    <w:rsid w:val="00A57F77"/>
    <w:rsid w:val="00A6219C"/>
    <w:rsid w:val="00A658DE"/>
    <w:rsid w:val="00A6599C"/>
    <w:rsid w:val="00A73FB3"/>
    <w:rsid w:val="00A923A9"/>
    <w:rsid w:val="00A9546B"/>
    <w:rsid w:val="00A9593D"/>
    <w:rsid w:val="00A95D29"/>
    <w:rsid w:val="00AB565A"/>
    <w:rsid w:val="00AE3061"/>
    <w:rsid w:val="00AE590E"/>
    <w:rsid w:val="00B35114"/>
    <w:rsid w:val="00B631DA"/>
    <w:rsid w:val="00B764B7"/>
    <w:rsid w:val="00B82D26"/>
    <w:rsid w:val="00BA3F84"/>
    <w:rsid w:val="00BB3798"/>
    <w:rsid w:val="00BC29CF"/>
    <w:rsid w:val="00BC3B3D"/>
    <w:rsid w:val="00BC3C0F"/>
    <w:rsid w:val="00BD509C"/>
    <w:rsid w:val="00BE6853"/>
    <w:rsid w:val="00BF1A6B"/>
    <w:rsid w:val="00BF2A72"/>
    <w:rsid w:val="00C14840"/>
    <w:rsid w:val="00C1635E"/>
    <w:rsid w:val="00C32BDB"/>
    <w:rsid w:val="00C33C5A"/>
    <w:rsid w:val="00C438E5"/>
    <w:rsid w:val="00C61CC5"/>
    <w:rsid w:val="00C631FD"/>
    <w:rsid w:val="00C8428A"/>
    <w:rsid w:val="00C952C6"/>
    <w:rsid w:val="00C954CA"/>
    <w:rsid w:val="00C97783"/>
    <w:rsid w:val="00CB26C9"/>
    <w:rsid w:val="00CC7C8A"/>
    <w:rsid w:val="00CD6A8E"/>
    <w:rsid w:val="00CF11B4"/>
    <w:rsid w:val="00D051DF"/>
    <w:rsid w:val="00D12917"/>
    <w:rsid w:val="00D3450E"/>
    <w:rsid w:val="00D507D0"/>
    <w:rsid w:val="00D72105"/>
    <w:rsid w:val="00D77996"/>
    <w:rsid w:val="00D92325"/>
    <w:rsid w:val="00DB4EA3"/>
    <w:rsid w:val="00DE596E"/>
    <w:rsid w:val="00DE5C92"/>
    <w:rsid w:val="00DF0A35"/>
    <w:rsid w:val="00E12072"/>
    <w:rsid w:val="00E21E9A"/>
    <w:rsid w:val="00E30A9E"/>
    <w:rsid w:val="00E339A8"/>
    <w:rsid w:val="00E4486F"/>
    <w:rsid w:val="00E45576"/>
    <w:rsid w:val="00E56A84"/>
    <w:rsid w:val="00E66FF2"/>
    <w:rsid w:val="00E746F6"/>
    <w:rsid w:val="00E74B49"/>
    <w:rsid w:val="00E81597"/>
    <w:rsid w:val="00E84F75"/>
    <w:rsid w:val="00E85436"/>
    <w:rsid w:val="00E94A75"/>
    <w:rsid w:val="00E95CFF"/>
    <w:rsid w:val="00EC33C2"/>
    <w:rsid w:val="00ED1726"/>
    <w:rsid w:val="00EE129C"/>
    <w:rsid w:val="00EE1DF9"/>
    <w:rsid w:val="00EF15E4"/>
    <w:rsid w:val="00EF682E"/>
    <w:rsid w:val="00F04B61"/>
    <w:rsid w:val="00F1384A"/>
    <w:rsid w:val="00F52E97"/>
    <w:rsid w:val="00F61A73"/>
    <w:rsid w:val="00F63EB5"/>
    <w:rsid w:val="00F745EA"/>
    <w:rsid w:val="00F76ECB"/>
    <w:rsid w:val="00FA09DF"/>
    <w:rsid w:val="00FA3ED2"/>
    <w:rsid w:val="00FC39AC"/>
    <w:rsid w:val="00FC5286"/>
    <w:rsid w:val="00FC7DBE"/>
    <w:rsid w:val="00FD58BB"/>
    <w:rsid w:val="00FE1126"/>
    <w:rsid w:val="00FE4B13"/>
    <w:rsid w:val="00FE6472"/>
    <w:rsid w:val="00FF031F"/>
    <w:rsid w:val="00FF5539"/>
    <w:rsid w:val="078C9477"/>
  </w:rsids>
  <m:mathPr>
    <m:mathFont m:val="Cambria Math"/>
    <m:brkBin m:val="before"/>
    <m:brkBinSub m:val="--"/>
    <m:smallFrac m:val="0"/>
    <m:dispDef m:val="0"/>
    <m:lMargin m:val="0"/>
    <m:rMargin m:val="0"/>
    <m:defJc m:val="centerGroup"/>
    <m:wrapRight/>
    <m:intLim m:val="subSup"/>
    <m:naryLim m:val="subSup"/>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49E0961F"/>
  <w15:docId w15:val="{93B6DF04-9350-44E5-BDC6-DA1791D45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HAnsi"/>
        <w:lang w:val="fi-FI"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Spacing"/>
    <w:qFormat/>
    <w:rsid w:val="006D06A7"/>
    <w:pPr>
      <w:tabs>
        <w:tab w:val="left" w:pos="1304"/>
        <w:tab w:val="left" w:pos="2608"/>
        <w:tab w:val="left" w:pos="3912"/>
        <w:tab w:val="left" w:pos="5216"/>
        <w:tab w:val="left" w:pos="6521"/>
        <w:tab w:val="left" w:pos="7825"/>
        <w:tab w:val="left" w:pos="9129"/>
      </w:tabs>
      <w:spacing w:after="120" w:line="360" w:lineRule="auto"/>
    </w:pPr>
    <w:rPr>
      <w:sz w:val="24"/>
    </w:rPr>
  </w:style>
  <w:style w:type="paragraph" w:styleId="Heading1">
    <w:name w:val="heading 1"/>
    <w:basedOn w:val="Normal"/>
    <w:next w:val="Normal"/>
    <w:link w:val="Heading1Char"/>
    <w:uiPriority w:val="9"/>
    <w:qFormat/>
    <w:rsid w:val="00375200"/>
    <w:pPr>
      <w:keepNext/>
      <w:keepLines/>
      <w:spacing w:before="360"/>
      <w:outlineLvl w:val="0"/>
    </w:pPr>
    <w:rPr>
      <w:rFonts w:eastAsiaTheme="majorEastAsia" w:cstheme="majorBidi"/>
      <w:b/>
      <w:bCs/>
      <w:color w:val="000000" w:themeColor="text1"/>
      <w:sz w:val="36"/>
      <w:szCs w:val="32"/>
    </w:rPr>
  </w:style>
  <w:style w:type="paragraph" w:styleId="Heading2">
    <w:name w:val="heading 2"/>
    <w:basedOn w:val="Normal"/>
    <w:next w:val="Normal"/>
    <w:link w:val="Heading2Char"/>
    <w:uiPriority w:val="9"/>
    <w:unhideWhenUsed/>
    <w:qFormat/>
    <w:rsid w:val="00666023"/>
    <w:pPr>
      <w:keepNext/>
      <w:keepLines/>
      <w:spacing w:before="40" w:after="0"/>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link w:val="Heading3Char"/>
    <w:uiPriority w:val="9"/>
    <w:qFormat/>
    <w:rsid w:val="00161848"/>
    <w:pPr>
      <w:spacing w:before="120" w:after="0"/>
      <w:outlineLvl w:val="2"/>
    </w:pPr>
    <w:rPr>
      <w:rFonts w:asciiTheme="majorHAnsi" w:hAnsiTheme="majorHAnsi"/>
      <w:b/>
      <w:bCs/>
      <w:szCs w:val="27"/>
      <w:lang w:eastAsia="fi-FI"/>
    </w:rPr>
  </w:style>
  <w:style w:type="paragraph" w:styleId="Heading4">
    <w:name w:val="heading 4"/>
    <w:basedOn w:val="Normal"/>
    <w:next w:val="Normal"/>
    <w:link w:val="Heading4Char"/>
    <w:uiPriority w:val="9"/>
    <w:semiHidden/>
    <w:unhideWhenUsed/>
    <w:qFormat/>
    <w:rsid w:val="006D06A7"/>
    <w:pPr>
      <w:keepNext/>
      <w:keepLines/>
      <w:spacing w:before="40" w:after="0"/>
      <w:outlineLvl w:val="3"/>
    </w:pPr>
    <w:rPr>
      <w:rFonts w:asciiTheme="majorHAnsi" w:eastAsiaTheme="majorEastAsia" w:hAnsiTheme="majorHAnsi" w:cstheme="majorBid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oppuviitteenteksti1">
    <w:name w:val="Loppuviitteen teksti1"/>
    <w:semiHidden/>
    <w:unhideWhenUsed/>
  </w:style>
  <w:style w:type="character" w:customStyle="1" w:styleId="Kappaleenoletuskirjasin1">
    <w:name w:val="Kappaleen oletuskirjasin1"/>
    <w:rsid w:val="00925F08"/>
  </w:style>
  <w:style w:type="paragraph" w:customStyle="1" w:styleId="Pivys">
    <w:name w:val="Päiväys"/>
    <w:basedOn w:val="Normal"/>
    <w:qFormat/>
    <w:rsid w:val="00BF2A72"/>
    <w:pPr>
      <w:tabs>
        <w:tab w:val="left" w:pos="7371"/>
      </w:tabs>
      <w:ind w:left="964"/>
    </w:pPr>
    <w:rPr>
      <w:rFonts w:ascii="Arial" w:eastAsia="Cambria" w:hAnsi="Arial" w:cs="Times New Roman"/>
      <w:color w:val="000000"/>
      <w:lang w:eastAsia="fi-FI"/>
    </w:rPr>
  </w:style>
  <w:style w:type="paragraph" w:styleId="Header">
    <w:name w:val="header"/>
    <w:basedOn w:val="Normal"/>
    <w:link w:val="HeaderChar"/>
    <w:uiPriority w:val="99"/>
    <w:unhideWhenUsed/>
    <w:rsid w:val="00A512F0"/>
    <w:pPr>
      <w:tabs>
        <w:tab w:val="center" w:pos="4819"/>
        <w:tab w:val="right" w:pos="9638"/>
      </w:tabs>
    </w:pPr>
  </w:style>
  <w:style w:type="character" w:customStyle="1" w:styleId="HeaderChar">
    <w:name w:val="Header Char"/>
    <w:basedOn w:val="DefaultParagraphFont"/>
    <w:link w:val="Header"/>
    <w:uiPriority w:val="99"/>
    <w:rsid w:val="00A512F0"/>
    <w:rPr>
      <w:sz w:val="24"/>
      <w:lang w:val="en-GB"/>
    </w:rPr>
  </w:style>
  <w:style w:type="paragraph" w:styleId="Footer">
    <w:name w:val="footer"/>
    <w:basedOn w:val="Normal"/>
    <w:link w:val="FooterChar"/>
    <w:uiPriority w:val="99"/>
    <w:unhideWhenUsed/>
    <w:rsid w:val="00C14840"/>
    <w:pPr>
      <w:tabs>
        <w:tab w:val="center" w:pos="4819"/>
        <w:tab w:val="right" w:pos="9638"/>
      </w:tabs>
      <w:spacing w:before="240" w:after="0" w:line="288" w:lineRule="auto"/>
      <w:jc w:val="center"/>
    </w:pPr>
    <w:rPr>
      <w:noProof/>
      <w:szCs w:val="24"/>
      <w:lang w:eastAsia="fi-FI"/>
    </w:rPr>
  </w:style>
  <w:style w:type="character" w:customStyle="1" w:styleId="FooterChar">
    <w:name w:val="Footer Char"/>
    <w:basedOn w:val="DefaultParagraphFont"/>
    <w:link w:val="Footer"/>
    <w:uiPriority w:val="99"/>
    <w:rsid w:val="00C14840"/>
    <w:rPr>
      <w:noProof/>
      <w:sz w:val="24"/>
      <w:szCs w:val="24"/>
      <w:lang w:eastAsia="fi-FI"/>
    </w:rPr>
  </w:style>
  <w:style w:type="paragraph" w:styleId="BalloonText">
    <w:name w:val="Balloon Text"/>
    <w:basedOn w:val="Normal"/>
    <w:link w:val="BalloonTextChar"/>
    <w:uiPriority w:val="99"/>
    <w:semiHidden/>
    <w:unhideWhenUsed/>
    <w:rsid w:val="00A512F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512F0"/>
    <w:rPr>
      <w:rFonts w:ascii="Lucida Grande" w:hAnsi="Lucida Grande" w:cs="Lucida Grande"/>
      <w:sz w:val="18"/>
      <w:szCs w:val="18"/>
      <w:lang w:val="en-GB"/>
    </w:rPr>
  </w:style>
  <w:style w:type="paragraph" w:styleId="Revision">
    <w:name w:val="Revision"/>
    <w:hidden/>
    <w:uiPriority w:val="99"/>
    <w:semiHidden/>
    <w:rsid w:val="00A512F0"/>
    <w:rPr>
      <w:sz w:val="24"/>
      <w:lang w:val="en-GB"/>
    </w:rPr>
  </w:style>
  <w:style w:type="paragraph" w:styleId="ListParagraph">
    <w:name w:val="List Paragraph"/>
    <w:basedOn w:val="Normal"/>
    <w:uiPriority w:val="34"/>
    <w:qFormat/>
    <w:rsid w:val="00666023"/>
    <w:pPr>
      <w:numPr>
        <w:numId w:val="4"/>
      </w:numPr>
      <w:ind w:left="1588" w:hanging="284"/>
      <w:contextualSpacing/>
    </w:pPr>
  </w:style>
  <w:style w:type="paragraph" w:customStyle="1" w:styleId="HNRvs">
    <w:name w:val="HNR vs"/>
    <w:basedOn w:val="Normal"/>
    <w:next w:val="Normal"/>
    <w:uiPriority w:val="99"/>
    <w:rsid w:val="00E12072"/>
    <w:pPr>
      <w:widowControl w:val="0"/>
      <w:autoSpaceDE w:val="0"/>
      <w:autoSpaceDN w:val="0"/>
      <w:adjustRightInd w:val="0"/>
      <w:spacing w:line="280" w:lineRule="atLeast"/>
      <w:textAlignment w:val="center"/>
    </w:pPr>
    <w:rPr>
      <w:rFonts w:ascii="Calibri" w:hAnsi="Calibri" w:cs="Calibri"/>
      <w:color w:val="000000"/>
      <w:szCs w:val="24"/>
    </w:rPr>
  </w:style>
  <w:style w:type="paragraph" w:customStyle="1" w:styleId="18Calibriotsikko">
    <w:name w:val="18 Calibri otsikko"/>
    <w:basedOn w:val="Normal"/>
    <w:next w:val="kappaletekstiCalibri12"/>
    <w:qFormat/>
    <w:rsid w:val="008D05DF"/>
    <w:pPr>
      <w:jc w:val="both"/>
    </w:pPr>
    <w:rPr>
      <w:b/>
      <w:sz w:val="36"/>
      <w:szCs w:val="36"/>
    </w:rPr>
  </w:style>
  <w:style w:type="paragraph" w:customStyle="1" w:styleId="14Calibriviiteteksti">
    <w:name w:val="14 Calibri viiteteksti"/>
    <w:qFormat/>
    <w:rsid w:val="00305AF9"/>
    <w:pPr>
      <w:spacing w:line="360" w:lineRule="auto"/>
    </w:pPr>
    <w:rPr>
      <w:rFonts w:asciiTheme="majorHAnsi" w:hAnsiTheme="majorHAnsi"/>
      <w:sz w:val="28"/>
      <w:lang w:val="en-GB"/>
    </w:rPr>
  </w:style>
  <w:style w:type="paragraph" w:customStyle="1" w:styleId="kappaletekstiCalibri12">
    <w:name w:val="kappaleteksti Calibri 12"/>
    <w:next w:val="18Calibriotsikko"/>
    <w:qFormat/>
    <w:rsid w:val="00305AF9"/>
    <w:pPr>
      <w:spacing w:before="120" w:after="120"/>
      <w:ind w:left="2495"/>
    </w:pPr>
    <w:rPr>
      <w:rFonts w:asciiTheme="majorHAnsi" w:hAnsiTheme="majorHAnsi"/>
      <w:sz w:val="24"/>
      <w:lang w:val="en-GB"/>
    </w:rPr>
  </w:style>
  <w:style w:type="paragraph" w:styleId="NoSpacing">
    <w:name w:val="No Spacing"/>
    <w:uiPriority w:val="1"/>
    <w:semiHidden/>
    <w:qFormat/>
    <w:rsid w:val="00305AF9"/>
    <w:rPr>
      <w:sz w:val="24"/>
      <w:lang w:val="en-GB"/>
    </w:rPr>
  </w:style>
  <w:style w:type="character" w:customStyle="1" w:styleId="Heading3Char">
    <w:name w:val="Heading 3 Char"/>
    <w:basedOn w:val="DefaultParagraphFont"/>
    <w:link w:val="Heading3"/>
    <w:uiPriority w:val="9"/>
    <w:rsid w:val="00161848"/>
    <w:rPr>
      <w:rFonts w:asciiTheme="majorHAnsi" w:hAnsiTheme="majorHAnsi"/>
      <w:b/>
      <w:bCs/>
      <w:sz w:val="24"/>
      <w:szCs w:val="27"/>
      <w:lang w:eastAsia="fi-FI"/>
    </w:rPr>
  </w:style>
  <w:style w:type="character" w:styleId="Hyperlink">
    <w:name w:val="Hyperlink"/>
    <w:basedOn w:val="DefaultParagraphFont"/>
    <w:uiPriority w:val="99"/>
    <w:unhideWhenUsed/>
    <w:rsid w:val="00F63EB5"/>
    <w:rPr>
      <w:color w:val="0000FF"/>
      <w:u w:val="single"/>
    </w:rPr>
  </w:style>
  <w:style w:type="character" w:styleId="PageNumber">
    <w:name w:val="page number"/>
    <w:basedOn w:val="DefaultParagraphFont"/>
    <w:uiPriority w:val="99"/>
    <w:semiHidden/>
    <w:unhideWhenUsed/>
    <w:rsid w:val="00E74B49"/>
  </w:style>
  <w:style w:type="character" w:customStyle="1" w:styleId="Heading1Char">
    <w:name w:val="Heading 1 Char"/>
    <w:basedOn w:val="DefaultParagraphFont"/>
    <w:link w:val="Heading1"/>
    <w:uiPriority w:val="9"/>
    <w:rsid w:val="00375200"/>
    <w:rPr>
      <w:rFonts w:asciiTheme="majorHAnsi" w:eastAsiaTheme="majorEastAsia" w:hAnsiTheme="majorHAnsi" w:cstheme="majorBidi"/>
      <w:b/>
      <w:bCs/>
      <w:color w:val="000000" w:themeColor="text1"/>
      <w:sz w:val="36"/>
      <w:szCs w:val="32"/>
      <w:lang w:val="en-GB"/>
    </w:rPr>
  </w:style>
  <w:style w:type="paragraph" w:customStyle="1" w:styleId="Vastaanottaja">
    <w:name w:val="Vastaanottaja"/>
    <w:basedOn w:val="Normal"/>
    <w:qFormat/>
    <w:rsid w:val="006D06A7"/>
    <w:pPr>
      <w:tabs>
        <w:tab w:val="right" w:pos="10199"/>
      </w:tabs>
      <w:spacing w:after="0" w:line="288" w:lineRule="auto"/>
    </w:pPr>
  </w:style>
  <w:style w:type="character" w:customStyle="1" w:styleId="Heading2Char">
    <w:name w:val="Heading 2 Char"/>
    <w:basedOn w:val="DefaultParagraphFont"/>
    <w:link w:val="Heading2"/>
    <w:uiPriority w:val="9"/>
    <w:rsid w:val="00666023"/>
    <w:rPr>
      <w:rFonts w:asciiTheme="majorHAnsi" w:eastAsiaTheme="majorEastAsia" w:hAnsiTheme="majorHAnsi" w:cstheme="majorBidi"/>
      <w:b/>
      <w:color w:val="000000" w:themeColor="text1"/>
      <w:sz w:val="28"/>
      <w:szCs w:val="26"/>
      <w:lang w:val="en-GB"/>
    </w:rPr>
  </w:style>
  <w:style w:type="paragraph" w:customStyle="1" w:styleId="Normaalisisennetty">
    <w:name w:val="Normaali sisennetty"/>
    <w:basedOn w:val="Normal"/>
    <w:qFormat/>
    <w:rsid w:val="00666023"/>
    <w:pPr>
      <w:ind w:left="1304"/>
    </w:pPr>
  </w:style>
  <w:style w:type="character" w:customStyle="1" w:styleId="Heading4Char">
    <w:name w:val="Heading 4 Char"/>
    <w:basedOn w:val="DefaultParagraphFont"/>
    <w:link w:val="Heading4"/>
    <w:uiPriority w:val="9"/>
    <w:semiHidden/>
    <w:rsid w:val="006D06A7"/>
    <w:rPr>
      <w:rFonts w:asciiTheme="majorHAnsi" w:eastAsiaTheme="majorEastAsia" w:hAnsiTheme="majorHAnsi" w:cstheme="majorBidi"/>
      <w:iCs/>
      <w:color w:val="000000" w:themeColor="text1"/>
      <w:sz w:val="24"/>
      <w:szCs w:val="22"/>
      <w:lang w:val="en-GB"/>
    </w:rPr>
  </w:style>
  <w:style w:type="paragraph" w:styleId="Caption">
    <w:name w:val="caption"/>
    <w:basedOn w:val="Normal"/>
    <w:next w:val="Normal"/>
    <w:uiPriority w:val="35"/>
    <w:unhideWhenUsed/>
    <w:qFormat/>
    <w:rsid w:val="006D06A7"/>
    <w:pPr>
      <w:spacing w:after="200" w:line="240" w:lineRule="auto"/>
    </w:pPr>
    <w:rPr>
      <w:iCs/>
      <w:color w:val="000000" w:themeColor="text1"/>
      <w:szCs w:val="18"/>
    </w:rPr>
  </w:style>
  <w:style w:type="paragraph" w:styleId="IntenseQuote">
    <w:name w:val="Intense Quote"/>
    <w:basedOn w:val="Normal"/>
    <w:next w:val="Normal"/>
    <w:link w:val="IntenseQuoteChar"/>
    <w:uiPriority w:val="30"/>
    <w:qFormat/>
    <w:rsid w:val="006D06A7"/>
    <w:pPr>
      <w:pBdr>
        <w:top w:val="single" w:sz="4" w:space="10" w:color="000000" w:themeColor="text1"/>
        <w:bottom w:val="single" w:sz="4" w:space="10" w:color="000000" w:themeColor="text1"/>
      </w:pBdr>
      <w:spacing w:before="360" w:after="360"/>
      <w:ind w:left="864" w:right="864"/>
      <w:jc w:val="center"/>
    </w:pPr>
    <w:rPr>
      <w:iCs/>
      <w:color w:val="000000" w:themeColor="text1"/>
    </w:rPr>
  </w:style>
  <w:style w:type="character" w:customStyle="1" w:styleId="IntenseQuoteChar">
    <w:name w:val="Intense Quote Char"/>
    <w:basedOn w:val="DefaultParagraphFont"/>
    <w:link w:val="IntenseQuote"/>
    <w:uiPriority w:val="30"/>
    <w:rsid w:val="006D06A7"/>
    <w:rPr>
      <w:iCs/>
      <w:color w:val="000000" w:themeColor="text1"/>
      <w:sz w:val="24"/>
      <w:szCs w:val="22"/>
      <w:lang w:val="en-GB"/>
    </w:rPr>
  </w:style>
  <w:style w:type="character" w:styleId="IntenseEmphasis">
    <w:name w:val="Intense Emphasis"/>
    <w:basedOn w:val="DefaultParagraphFont"/>
    <w:uiPriority w:val="21"/>
    <w:qFormat/>
    <w:rsid w:val="003A0F49"/>
    <w:rPr>
      <w:i/>
      <w:iCs/>
      <w:color w:val="365F91" w:themeColor="accent1" w:themeShade="BF"/>
    </w:rPr>
  </w:style>
  <w:style w:type="table" w:customStyle="1" w:styleId="TableNormal1">
    <w:name w:val="Table Normal1"/>
    <w:semiHidden/>
    <w:rsid w:val="00A9546B"/>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996516">
      <w:bodyDiv w:val="1"/>
      <w:marLeft w:val="0"/>
      <w:marRight w:val="0"/>
      <w:marTop w:val="0"/>
      <w:marBottom w:val="0"/>
      <w:divBdr>
        <w:top w:val="none" w:sz="0" w:space="0" w:color="auto"/>
        <w:left w:val="none" w:sz="0" w:space="0" w:color="auto"/>
        <w:bottom w:val="none" w:sz="0" w:space="0" w:color="auto"/>
        <w:right w:val="none" w:sz="0" w:space="0" w:color="auto"/>
      </w:divBdr>
      <w:divsChild>
        <w:div w:id="2519556">
          <w:marLeft w:val="0"/>
          <w:marRight w:val="0"/>
          <w:marTop w:val="0"/>
          <w:marBottom w:val="0"/>
          <w:divBdr>
            <w:top w:val="none" w:sz="0" w:space="0" w:color="auto"/>
            <w:left w:val="none" w:sz="0" w:space="0" w:color="auto"/>
            <w:bottom w:val="none" w:sz="0" w:space="0" w:color="auto"/>
            <w:right w:val="none" w:sz="0" w:space="0" w:color="auto"/>
          </w:divBdr>
          <w:divsChild>
            <w:div w:id="339936976">
              <w:marLeft w:val="0"/>
              <w:marRight w:val="0"/>
              <w:marTop w:val="0"/>
              <w:marBottom w:val="0"/>
              <w:divBdr>
                <w:top w:val="none" w:sz="0" w:space="0" w:color="auto"/>
                <w:left w:val="none" w:sz="0" w:space="0" w:color="auto"/>
                <w:bottom w:val="none" w:sz="0" w:space="0" w:color="auto"/>
                <w:right w:val="none" w:sz="0" w:space="0" w:color="auto"/>
              </w:divBdr>
            </w:div>
            <w:div w:id="1427382307">
              <w:marLeft w:val="0"/>
              <w:marRight w:val="0"/>
              <w:marTop w:val="0"/>
              <w:marBottom w:val="0"/>
              <w:divBdr>
                <w:top w:val="none" w:sz="0" w:space="0" w:color="auto"/>
                <w:left w:val="none" w:sz="0" w:space="0" w:color="auto"/>
                <w:bottom w:val="none" w:sz="0" w:space="0" w:color="auto"/>
                <w:right w:val="none" w:sz="0" w:space="0" w:color="auto"/>
              </w:divBdr>
            </w:div>
          </w:divsChild>
        </w:div>
        <w:div w:id="60905443">
          <w:marLeft w:val="0"/>
          <w:marRight w:val="0"/>
          <w:marTop w:val="105"/>
          <w:marBottom w:val="0"/>
          <w:divBdr>
            <w:top w:val="none" w:sz="0" w:space="0" w:color="auto"/>
            <w:left w:val="none" w:sz="0" w:space="0" w:color="auto"/>
            <w:bottom w:val="none" w:sz="0" w:space="0" w:color="auto"/>
            <w:right w:val="none" w:sz="0" w:space="0" w:color="auto"/>
          </w:divBdr>
          <w:divsChild>
            <w:div w:id="1124350960">
              <w:marLeft w:val="0"/>
              <w:marRight w:val="0"/>
              <w:marTop w:val="0"/>
              <w:marBottom w:val="0"/>
              <w:divBdr>
                <w:top w:val="none" w:sz="0" w:space="0" w:color="auto"/>
                <w:left w:val="none" w:sz="0" w:space="0" w:color="auto"/>
                <w:bottom w:val="none" w:sz="0" w:space="0" w:color="auto"/>
                <w:right w:val="none" w:sz="0" w:space="0" w:color="auto"/>
              </w:divBdr>
              <w:divsChild>
                <w:div w:id="137416000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66072714">
          <w:marLeft w:val="0"/>
          <w:marRight w:val="0"/>
          <w:marTop w:val="105"/>
          <w:marBottom w:val="0"/>
          <w:divBdr>
            <w:top w:val="none" w:sz="0" w:space="0" w:color="auto"/>
            <w:left w:val="none" w:sz="0" w:space="0" w:color="auto"/>
            <w:bottom w:val="none" w:sz="0" w:space="0" w:color="auto"/>
            <w:right w:val="none" w:sz="0" w:space="0" w:color="auto"/>
          </w:divBdr>
          <w:divsChild>
            <w:div w:id="798256216">
              <w:marLeft w:val="0"/>
              <w:marRight w:val="0"/>
              <w:marTop w:val="0"/>
              <w:marBottom w:val="0"/>
              <w:divBdr>
                <w:top w:val="none" w:sz="0" w:space="0" w:color="auto"/>
                <w:left w:val="none" w:sz="0" w:space="0" w:color="auto"/>
                <w:bottom w:val="none" w:sz="0" w:space="0" w:color="auto"/>
                <w:right w:val="none" w:sz="0" w:space="0" w:color="auto"/>
              </w:divBdr>
              <w:divsChild>
                <w:div w:id="159436471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270166318">
          <w:marLeft w:val="0"/>
          <w:marRight w:val="0"/>
          <w:marTop w:val="105"/>
          <w:marBottom w:val="0"/>
          <w:divBdr>
            <w:top w:val="none" w:sz="0" w:space="0" w:color="auto"/>
            <w:left w:val="none" w:sz="0" w:space="0" w:color="auto"/>
            <w:bottom w:val="none" w:sz="0" w:space="0" w:color="auto"/>
            <w:right w:val="none" w:sz="0" w:space="0" w:color="auto"/>
          </w:divBdr>
          <w:divsChild>
            <w:div w:id="138615653">
              <w:marLeft w:val="0"/>
              <w:marRight w:val="0"/>
              <w:marTop w:val="0"/>
              <w:marBottom w:val="0"/>
              <w:divBdr>
                <w:top w:val="none" w:sz="0" w:space="0" w:color="auto"/>
                <w:left w:val="none" w:sz="0" w:space="0" w:color="auto"/>
                <w:bottom w:val="none" w:sz="0" w:space="0" w:color="auto"/>
                <w:right w:val="none" w:sz="0" w:space="0" w:color="auto"/>
              </w:divBdr>
              <w:divsChild>
                <w:div w:id="81494907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392701990">
          <w:marLeft w:val="0"/>
          <w:marRight w:val="0"/>
          <w:marTop w:val="0"/>
          <w:marBottom w:val="0"/>
          <w:divBdr>
            <w:top w:val="none" w:sz="0" w:space="0" w:color="auto"/>
            <w:left w:val="none" w:sz="0" w:space="0" w:color="auto"/>
            <w:bottom w:val="none" w:sz="0" w:space="0" w:color="auto"/>
            <w:right w:val="none" w:sz="0" w:space="0" w:color="auto"/>
          </w:divBdr>
        </w:div>
        <w:div w:id="459229960">
          <w:marLeft w:val="0"/>
          <w:marRight w:val="0"/>
          <w:marTop w:val="105"/>
          <w:marBottom w:val="0"/>
          <w:divBdr>
            <w:top w:val="none" w:sz="0" w:space="0" w:color="auto"/>
            <w:left w:val="none" w:sz="0" w:space="0" w:color="auto"/>
            <w:bottom w:val="none" w:sz="0" w:space="0" w:color="auto"/>
            <w:right w:val="none" w:sz="0" w:space="0" w:color="auto"/>
          </w:divBdr>
          <w:divsChild>
            <w:div w:id="1962955642">
              <w:marLeft w:val="0"/>
              <w:marRight w:val="0"/>
              <w:marTop w:val="0"/>
              <w:marBottom w:val="0"/>
              <w:divBdr>
                <w:top w:val="none" w:sz="0" w:space="0" w:color="auto"/>
                <w:left w:val="none" w:sz="0" w:space="0" w:color="auto"/>
                <w:bottom w:val="none" w:sz="0" w:space="0" w:color="auto"/>
                <w:right w:val="none" w:sz="0" w:space="0" w:color="auto"/>
              </w:divBdr>
              <w:divsChild>
                <w:div w:id="31217391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471487297">
          <w:marLeft w:val="0"/>
          <w:marRight w:val="0"/>
          <w:marTop w:val="0"/>
          <w:marBottom w:val="0"/>
          <w:divBdr>
            <w:top w:val="none" w:sz="0" w:space="0" w:color="auto"/>
            <w:left w:val="none" w:sz="0" w:space="0" w:color="auto"/>
            <w:bottom w:val="none" w:sz="0" w:space="0" w:color="auto"/>
            <w:right w:val="none" w:sz="0" w:space="0" w:color="auto"/>
          </w:divBdr>
          <w:divsChild>
            <w:div w:id="1181355368">
              <w:marLeft w:val="0"/>
              <w:marRight w:val="0"/>
              <w:marTop w:val="0"/>
              <w:marBottom w:val="0"/>
              <w:divBdr>
                <w:top w:val="none" w:sz="0" w:space="0" w:color="auto"/>
                <w:left w:val="none" w:sz="0" w:space="0" w:color="auto"/>
                <w:bottom w:val="none" w:sz="0" w:space="0" w:color="auto"/>
                <w:right w:val="none" w:sz="0" w:space="0" w:color="auto"/>
              </w:divBdr>
            </w:div>
            <w:div w:id="1465927352">
              <w:marLeft w:val="0"/>
              <w:marRight w:val="0"/>
              <w:marTop w:val="0"/>
              <w:marBottom w:val="0"/>
              <w:divBdr>
                <w:top w:val="none" w:sz="0" w:space="0" w:color="auto"/>
                <w:left w:val="none" w:sz="0" w:space="0" w:color="auto"/>
                <w:bottom w:val="none" w:sz="0" w:space="0" w:color="auto"/>
                <w:right w:val="none" w:sz="0" w:space="0" w:color="auto"/>
              </w:divBdr>
            </w:div>
          </w:divsChild>
        </w:div>
        <w:div w:id="754787062">
          <w:marLeft w:val="0"/>
          <w:marRight w:val="0"/>
          <w:marTop w:val="105"/>
          <w:marBottom w:val="0"/>
          <w:divBdr>
            <w:top w:val="none" w:sz="0" w:space="0" w:color="auto"/>
            <w:left w:val="none" w:sz="0" w:space="0" w:color="auto"/>
            <w:bottom w:val="none" w:sz="0" w:space="0" w:color="auto"/>
            <w:right w:val="none" w:sz="0" w:space="0" w:color="auto"/>
          </w:divBdr>
          <w:divsChild>
            <w:div w:id="1959874770">
              <w:marLeft w:val="0"/>
              <w:marRight w:val="0"/>
              <w:marTop w:val="0"/>
              <w:marBottom w:val="0"/>
              <w:divBdr>
                <w:top w:val="none" w:sz="0" w:space="0" w:color="auto"/>
                <w:left w:val="none" w:sz="0" w:space="0" w:color="auto"/>
                <w:bottom w:val="none" w:sz="0" w:space="0" w:color="auto"/>
                <w:right w:val="none" w:sz="0" w:space="0" w:color="auto"/>
              </w:divBdr>
              <w:divsChild>
                <w:div w:id="3127557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854004708">
          <w:marLeft w:val="0"/>
          <w:marRight w:val="0"/>
          <w:marTop w:val="0"/>
          <w:marBottom w:val="0"/>
          <w:divBdr>
            <w:top w:val="none" w:sz="0" w:space="0" w:color="auto"/>
            <w:left w:val="none" w:sz="0" w:space="0" w:color="auto"/>
            <w:bottom w:val="none" w:sz="0" w:space="0" w:color="auto"/>
            <w:right w:val="none" w:sz="0" w:space="0" w:color="auto"/>
          </w:divBdr>
          <w:divsChild>
            <w:div w:id="964383839">
              <w:marLeft w:val="0"/>
              <w:marRight w:val="0"/>
              <w:marTop w:val="0"/>
              <w:marBottom w:val="0"/>
              <w:divBdr>
                <w:top w:val="none" w:sz="0" w:space="0" w:color="auto"/>
                <w:left w:val="none" w:sz="0" w:space="0" w:color="auto"/>
                <w:bottom w:val="none" w:sz="0" w:space="0" w:color="auto"/>
                <w:right w:val="none" w:sz="0" w:space="0" w:color="auto"/>
              </w:divBdr>
            </w:div>
            <w:div w:id="1769544087">
              <w:marLeft w:val="0"/>
              <w:marRight w:val="0"/>
              <w:marTop w:val="0"/>
              <w:marBottom w:val="0"/>
              <w:divBdr>
                <w:top w:val="none" w:sz="0" w:space="0" w:color="auto"/>
                <w:left w:val="none" w:sz="0" w:space="0" w:color="auto"/>
                <w:bottom w:val="none" w:sz="0" w:space="0" w:color="auto"/>
                <w:right w:val="none" w:sz="0" w:space="0" w:color="auto"/>
              </w:divBdr>
            </w:div>
          </w:divsChild>
        </w:div>
        <w:div w:id="1149515322">
          <w:marLeft w:val="0"/>
          <w:marRight w:val="0"/>
          <w:marTop w:val="105"/>
          <w:marBottom w:val="0"/>
          <w:divBdr>
            <w:top w:val="none" w:sz="0" w:space="0" w:color="auto"/>
            <w:left w:val="none" w:sz="0" w:space="0" w:color="auto"/>
            <w:bottom w:val="none" w:sz="0" w:space="0" w:color="auto"/>
            <w:right w:val="none" w:sz="0" w:space="0" w:color="auto"/>
          </w:divBdr>
          <w:divsChild>
            <w:div w:id="166406445">
              <w:marLeft w:val="0"/>
              <w:marRight w:val="0"/>
              <w:marTop w:val="0"/>
              <w:marBottom w:val="0"/>
              <w:divBdr>
                <w:top w:val="none" w:sz="0" w:space="0" w:color="auto"/>
                <w:left w:val="none" w:sz="0" w:space="0" w:color="auto"/>
                <w:bottom w:val="none" w:sz="0" w:space="0" w:color="auto"/>
                <w:right w:val="none" w:sz="0" w:space="0" w:color="auto"/>
              </w:divBdr>
              <w:divsChild>
                <w:div w:id="75925794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181168222">
          <w:marLeft w:val="0"/>
          <w:marRight w:val="0"/>
          <w:marTop w:val="105"/>
          <w:marBottom w:val="0"/>
          <w:divBdr>
            <w:top w:val="none" w:sz="0" w:space="0" w:color="auto"/>
            <w:left w:val="none" w:sz="0" w:space="0" w:color="auto"/>
            <w:bottom w:val="none" w:sz="0" w:space="0" w:color="auto"/>
            <w:right w:val="none" w:sz="0" w:space="0" w:color="auto"/>
          </w:divBdr>
          <w:divsChild>
            <w:div w:id="753668896">
              <w:marLeft w:val="0"/>
              <w:marRight w:val="0"/>
              <w:marTop w:val="0"/>
              <w:marBottom w:val="0"/>
              <w:divBdr>
                <w:top w:val="none" w:sz="0" w:space="0" w:color="auto"/>
                <w:left w:val="none" w:sz="0" w:space="0" w:color="auto"/>
                <w:bottom w:val="none" w:sz="0" w:space="0" w:color="auto"/>
                <w:right w:val="none" w:sz="0" w:space="0" w:color="auto"/>
              </w:divBdr>
              <w:divsChild>
                <w:div w:id="22780804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199976861">
          <w:marLeft w:val="0"/>
          <w:marRight w:val="0"/>
          <w:marTop w:val="0"/>
          <w:marBottom w:val="0"/>
          <w:divBdr>
            <w:top w:val="none" w:sz="0" w:space="0" w:color="auto"/>
            <w:left w:val="none" w:sz="0" w:space="0" w:color="auto"/>
            <w:bottom w:val="none" w:sz="0" w:space="0" w:color="auto"/>
            <w:right w:val="none" w:sz="0" w:space="0" w:color="auto"/>
          </w:divBdr>
          <w:divsChild>
            <w:div w:id="710955026">
              <w:marLeft w:val="0"/>
              <w:marRight w:val="0"/>
              <w:marTop w:val="0"/>
              <w:marBottom w:val="0"/>
              <w:divBdr>
                <w:top w:val="none" w:sz="0" w:space="0" w:color="auto"/>
                <w:left w:val="none" w:sz="0" w:space="0" w:color="auto"/>
                <w:bottom w:val="none" w:sz="0" w:space="0" w:color="auto"/>
                <w:right w:val="none" w:sz="0" w:space="0" w:color="auto"/>
              </w:divBdr>
            </w:div>
            <w:div w:id="1815416071">
              <w:marLeft w:val="0"/>
              <w:marRight w:val="0"/>
              <w:marTop w:val="0"/>
              <w:marBottom w:val="0"/>
              <w:divBdr>
                <w:top w:val="none" w:sz="0" w:space="0" w:color="auto"/>
                <w:left w:val="none" w:sz="0" w:space="0" w:color="auto"/>
                <w:bottom w:val="none" w:sz="0" w:space="0" w:color="auto"/>
                <w:right w:val="none" w:sz="0" w:space="0" w:color="auto"/>
              </w:divBdr>
            </w:div>
          </w:divsChild>
        </w:div>
        <w:div w:id="1314289499">
          <w:marLeft w:val="0"/>
          <w:marRight w:val="0"/>
          <w:marTop w:val="0"/>
          <w:marBottom w:val="0"/>
          <w:divBdr>
            <w:top w:val="none" w:sz="0" w:space="0" w:color="auto"/>
            <w:left w:val="none" w:sz="0" w:space="0" w:color="auto"/>
            <w:bottom w:val="none" w:sz="0" w:space="0" w:color="auto"/>
            <w:right w:val="none" w:sz="0" w:space="0" w:color="auto"/>
          </w:divBdr>
          <w:divsChild>
            <w:div w:id="123281108">
              <w:marLeft w:val="0"/>
              <w:marRight w:val="0"/>
              <w:marTop w:val="0"/>
              <w:marBottom w:val="0"/>
              <w:divBdr>
                <w:top w:val="none" w:sz="0" w:space="0" w:color="auto"/>
                <w:left w:val="none" w:sz="0" w:space="0" w:color="auto"/>
                <w:bottom w:val="none" w:sz="0" w:space="0" w:color="auto"/>
                <w:right w:val="none" w:sz="0" w:space="0" w:color="auto"/>
              </w:divBdr>
            </w:div>
            <w:div w:id="941914124">
              <w:marLeft w:val="0"/>
              <w:marRight w:val="0"/>
              <w:marTop w:val="0"/>
              <w:marBottom w:val="0"/>
              <w:divBdr>
                <w:top w:val="none" w:sz="0" w:space="0" w:color="auto"/>
                <w:left w:val="none" w:sz="0" w:space="0" w:color="auto"/>
                <w:bottom w:val="none" w:sz="0" w:space="0" w:color="auto"/>
                <w:right w:val="none" w:sz="0" w:space="0" w:color="auto"/>
              </w:divBdr>
            </w:div>
          </w:divsChild>
        </w:div>
        <w:div w:id="1430855233">
          <w:marLeft w:val="0"/>
          <w:marRight w:val="0"/>
          <w:marTop w:val="0"/>
          <w:marBottom w:val="0"/>
          <w:divBdr>
            <w:top w:val="none" w:sz="0" w:space="0" w:color="auto"/>
            <w:left w:val="none" w:sz="0" w:space="0" w:color="auto"/>
            <w:bottom w:val="none" w:sz="0" w:space="0" w:color="auto"/>
            <w:right w:val="none" w:sz="0" w:space="0" w:color="auto"/>
          </w:divBdr>
          <w:divsChild>
            <w:div w:id="1730303968">
              <w:marLeft w:val="0"/>
              <w:marRight w:val="0"/>
              <w:marTop w:val="0"/>
              <w:marBottom w:val="0"/>
              <w:divBdr>
                <w:top w:val="none" w:sz="0" w:space="0" w:color="auto"/>
                <w:left w:val="none" w:sz="0" w:space="0" w:color="auto"/>
                <w:bottom w:val="none" w:sz="0" w:space="0" w:color="auto"/>
                <w:right w:val="none" w:sz="0" w:space="0" w:color="auto"/>
              </w:divBdr>
            </w:div>
          </w:divsChild>
        </w:div>
        <w:div w:id="1488788206">
          <w:marLeft w:val="0"/>
          <w:marRight w:val="0"/>
          <w:marTop w:val="105"/>
          <w:marBottom w:val="0"/>
          <w:divBdr>
            <w:top w:val="none" w:sz="0" w:space="0" w:color="auto"/>
            <w:left w:val="none" w:sz="0" w:space="0" w:color="auto"/>
            <w:bottom w:val="none" w:sz="0" w:space="0" w:color="auto"/>
            <w:right w:val="none" w:sz="0" w:space="0" w:color="auto"/>
          </w:divBdr>
          <w:divsChild>
            <w:div w:id="1357343620">
              <w:marLeft w:val="0"/>
              <w:marRight w:val="0"/>
              <w:marTop w:val="0"/>
              <w:marBottom w:val="0"/>
              <w:divBdr>
                <w:top w:val="none" w:sz="0" w:space="0" w:color="auto"/>
                <w:left w:val="none" w:sz="0" w:space="0" w:color="auto"/>
                <w:bottom w:val="none" w:sz="0" w:space="0" w:color="auto"/>
                <w:right w:val="none" w:sz="0" w:space="0" w:color="auto"/>
              </w:divBdr>
              <w:divsChild>
                <w:div w:id="16575476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25362225">
          <w:marLeft w:val="0"/>
          <w:marRight w:val="0"/>
          <w:marTop w:val="105"/>
          <w:marBottom w:val="0"/>
          <w:divBdr>
            <w:top w:val="none" w:sz="0" w:space="0" w:color="auto"/>
            <w:left w:val="none" w:sz="0" w:space="0" w:color="auto"/>
            <w:bottom w:val="none" w:sz="0" w:space="0" w:color="auto"/>
            <w:right w:val="none" w:sz="0" w:space="0" w:color="auto"/>
          </w:divBdr>
          <w:divsChild>
            <w:div w:id="55401948">
              <w:marLeft w:val="0"/>
              <w:marRight w:val="0"/>
              <w:marTop w:val="0"/>
              <w:marBottom w:val="0"/>
              <w:divBdr>
                <w:top w:val="none" w:sz="0" w:space="0" w:color="auto"/>
                <w:left w:val="none" w:sz="0" w:space="0" w:color="auto"/>
                <w:bottom w:val="none" w:sz="0" w:space="0" w:color="auto"/>
                <w:right w:val="none" w:sz="0" w:space="0" w:color="auto"/>
              </w:divBdr>
              <w:divsChild>
                <w:div w:id="93948504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833328857">
          <w:marLeft w:val="0"/>
          <w:marRight w:val="0"/>
          <w:marTop w:val="0"/>
          <w:marBottom w:val="0"/>
          <w:divBdr>
            <w:top w:val="none" w:sz="0" w:space="0" w:color="auto"/>
            <w:left w:val="none" w:sz="0" w:space="0" w:color="auto"/>
            <w:bottom w:val="none" w:sz="0" w:space="0" w:color="auto"/>
            <w:right w:val="none" w:sz="0" w:space="0" w:color="auto"/>
          </w:divBdr>
          <w:divsChild>
            <w:div w:id="342516162">
              <w:marLeft w:val="0"/>
              <w:marRight w:val="0"/>
              <w:marTop w:val="0"/>
              <w:marBottom w:val="0"/>
              <w:divBdr>
                <w:top w:val="none" w:sz="0" w:space="0" w:color="auto"/>
                <w:left w:val="none" w:sz="0" w:space="0" w:color="auto"/>
                <w:bottom w:val="none" w:sz="0" w:space="0" w:color="auto"/>
                <w:right w:val="none" w:sz="0" w:space="0" w:color="auto"/>
              </w:divBdr>
            </w:div>
          </w:divsChild>
        </w:div>
        <w:div w:id="2037153222">
          <w:marLeft w:val="0"/>
          <w:marRight w:val="0"/>
          <w:marTop w:val="0"/>
          <w:marBottom w:val="0"/>
          <w:divBdr>
            <w:top w:val="none" w:sz="0" w:space="0" w:color="auto"/>
            <w:left w:val="none" w:sz="0" w:space="0" w:color="auto"/>
            <w:bottom w:val="none" w:sz="0" w:space="0" w:color="auto"/>
            <w:right w:val="none" w:sz="0" w:space="0" w:color="auto"/>
          </w:divBdr>
          <w:divsChild>
            <w:div w:id="501748650">
              <w:marLeft w:val="0"/>
              <w:marRight w:val="0"/>
              <w:marTop w:val="0"/>
              <w:marBottom w:val="0"/>
              <w:divBdr>
                <w:top w:val="none" w:sz="0" w:space="0" w:color="auto"/>
                <w:left w:val="none" w:sz="0" w:space="0" w:color="auto"/>
                <w:bottom w:val="none" w:sz="0" w:space="0" w:color="auto"/>
                <w:right w:val="none" w:sz="0" w:space="0" w:color="auto"/>
              </w:divBdr>
            </w:div>
            <w:div w:id="1490442731">
              <w:marLeft w:val="0"/>
              <w:marRight w:val="0"/>
              <w:marTop w:val="0"/>
              <w:marBottom w:val="0"/>
              <w:divBdr>
                <w:top w:val="none" w:sz="0" w:space="0" w:color="auto"/>
                <w:left w:val="none" w:sz="0" w:space="0" w:color="auto"/>
                <w:bottom w:val="none" w:sz="0" w:space="0" w:color="auto"/>
                <w:right w:val="none" w:sz="0" w:space="0" w:color="auto"/>
              </w:divBdr>
            </w:div>
          </w:divsChild>
        </w:div>
        <w:div w:id="2086147738">
          <w:marLeft w:val="0"/>
          <w:marRight w:val="0"/>
          <w:marTop w:val="0"/>
          <w:marBottom w:val="0"/>
          <w:divBdr>
            <w:top w:val="none" w:sz="0" w:space="0" w:color="auto"/>
            <w:left w:val="none" w:sz="0" w:space="0" w:color="auto"/>
            <w:bottom w:val="none" w:sz="0" w:space="0" w:color="auto"/>
            <w:right w:val="none" w:sz="0" w:space="0" w:color="auto"/>
          </w:divBdr>
          <w:divsChild>
            <w:div w:id="980380745">
              <w:marLeft w:val="0"/>
              <w:marRight w:val="0"/>
              <w:marTop w:val="0"/>
              <w:marBottom w:val="0"/>
              <w:divBdr>
                <w:top w:val="none" w:sz="0" w:space="0" w:color="auto"/>
                <w:left w:val="none" w:sz="0" w:space="0" w:color="auto"/>
                <w:bottom w:val="none" w:sz="0" w:space="0" w:color="auto"/>
                <w:right w:val="none" w:sz="0" w:space="0" w:color="auto"/>
              </w:divBdr>
            </w:div>
            <w:div w:id="131232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a%20Jokela\OneDrive%20-%20Heta%20ry\J&#228;sentapausten%20tiedostoja\Heta-asiakirjamalli1.dotx" TargetMode="External"/></Relationships>
</file>

<file path=word/theme/theme1.xml><?xml version="1.0" encoding="utf-8"?>
<a:theme xmlns:a="http://schemas.openxmlformats.org/drawingml/2006/main" name="Oletus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kirjoita tähän asiasi kirjoita tähän asiasi kirjoita tähän asiasi kirjoita tähän asiasi kirjoita tähän asiasi kirjoita tähän asiasi kirjoita tähän asiasi kirjoita tähän asiasi kirjoita tähän asiasi kirjoita tähän asiasi kirjoita tähän asiasi kirjoita tähän asiasi kirjoita tähän asiasi kirjoita tähän asiasi</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DD2682F4D3B71C499840626D2052236F" ma:contentTypeVersion="7" ma:contentTypeDescription="Create a new document." ma:contentTypeScope="" ma:versionID="d3814835add11eb5c8d5bdc126a9359d">
  <xsd:schema xmlns:xsd="http://www.w3.org/2001/XMLSchema" xmlns:xs="http://www.w3.org/2001/XMLSchema" xmlns:p="http://schemas.microsoft.com/office/2006/metadata/properties" xmlns:ns2="e8433ddc-ba36-4cdc-b456-683385bd4f52" xmlns:ns3="698adf39-c762-4000-b99b-034ff378aa27" targetNamespace="http://schemas.microsoft.com/office/2006/metadata/properties" ma:root="true" ma:fieldsID="a50c533f0870d469bdca6bf4596a6816" ns2:_="" ns3:_="">
    <xsd:import namespace="e8433ddc-ba36-4cdc-b456-683385bd4f52"/>
    <xsd:import namespace="698adf39-c762-4000-b99b-034ff378aa27"/>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433ddc-ba36-4cdc-b456-683385bd4f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98adf39-c762-4000-b99b-034ff378aa2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29F4336-1025-40E7-A460-BAFB4ECFF0D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0D1ACBC-4456-4DF8-B8F2-08404B17E060}">
  <ds:schemaRefs>
    <ds:schemaRef ds:uri="http://schemas.microsoft.com/sharepoint/v3/contenttype/forms"/>
  </ds:schemaRefs>
</ds:datastoreItem>
</file>

<file path=customXml/itemProps4.xml><?xml version="1.0" encoding="utf-8"?>
<ds:datastoreItem xmlns:ds="http://schemas.openxmlformats.org/officeDocument/2006/customXml" ds:itemID="{F935F4C7-167F-4C71-A2E6-FC6B6E130442}">
  <ds:schemaRefs>
    <ds:schemaRef ds:uri="http://schemas.openxmlformats.org/officeDocument/2006/bibliography"/>
  </ds:schemaRefs>
</ds:datastoreItem>
</file>

<file path=customXml/itemProps5.xml><?xml version="1.0" encoding="utf-8"?>
<ds:datastoreItem xmlns:ds="http://schemas.openxmlformats.org/officeDocument/2006/customXml" ds:itemID="{A1F227D0-F7C5-45BA-A450-2D042C9943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433ddc-ba36-4cdc-b456-683385bd4f52"/>
    <ds:schemaRef ds:uri="698adf39-c762-4000-b99b-034ff378aa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Heta-asiakirjamalli1.dotx</Template>
  <TotalTime>6</TotalTime>
  <Pages>1</Pages>
  <Words>783</Words>
  <Characters>4466</Characters>
  <Application>Microsoft Office Word</Application>
  <DocSecurity>4</DocSecurity>
  <Lines>37</Lines>
  <Paragraphs>10</Paragraphs>
  <ScaleCrop>false</ScaleCrop>
  <Company>x</Company>
  <LinksUpToDate>false</LinksUpToDate>
  <CharactersWithSpaces>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Heta-liiton asiakirjamalli</dc:title>
  <dc:subject/>
  <dc:creator>Maria Jokela</dc:creator>
  <cp:keywords/>
  <dc:description/>
  <cp:lastModifiedBy>Vieras</cp:lastModifiedBy>
  <cp:revision>196</cp:revision>
  <cp:lastPrinted>2026-08-24T15:57:00Z</cp:lastPrinted>
  <dcterms:created xsi:type="dcterms:W3CDTF">2026-08-12T15:25:00Z</dcterms:created>
  <dcterms:modified xsi:type="dcterms:W3CDTF">2026-08-24T06:01:00Z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0x010100DD2682F4D3B71C499840626D2052236F</vt:lpwstr>
  </property>
</Properties>
</file>